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FF8" w:rsidRDefault="00153E00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>
            <wp:extent cx="6600190" cy="915352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0190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B36FF8" w:rsidRDefault="00153E00">
      <w:pPr>
        <w:spacing w:after="207" w:line="259" w:lineRule="auto"/>
        <w:ind w:left="0" w:right="247" w:firstLine="0"/>
        <w:jc w:val="center"/>
      </w:pPr>
      <w:r>
        <w:rPr>
          <w:b/>
        </w:rPr>
        <w:lastRenderedPageBreak/>
        <w:t xml:space="preserve">Паспорт кабинета татарского языка </w:t>
      </w:r>
    </w:p>
    <w:p w:rsidR="00B36FF8" w:rsidRDefault="00153E00">
      <w:pPr>
        <w:spacing w:after="193"/>
        <w:ind w:right="236"/>
      </w:pPr>
      <w:r>
        <w:rPr>
          <w:b/>
        </w:rPr>
        <w:t>Наименование дошкольного учреждения:</w:t>
      </w:r>
      <w:r>
        <w:t xml:space="preserve"> Муниципальное автономное учреждение «Детский сад № 181 комбинированного вида».  </w:t>
      </w:r>
    </w:p>
    <w:p w:rsidR="00B36FF8" w:rsidRDefault="00153E00">
      <w:pPr>
        <w:spacing w:after="1" w:line="437" w:lineRule="auto"/>
        <w:ind w:right="4406"/>
      </w:pPr>
      <w:r>
        <w:rPr>
          <w:b/>
        </w:rPr>
        <w:t xml:space="preserve">Почтовый адрес: </w:t>
      </w:r>
      <w:r>
        <w:t xml:space="preserve">г. Казань, ул. Д. </w:t>
      </w:r>
      <w:proofErr w:type="spellStart"/>
      <w:r>
        <w:t>Файзи</w:t>
      </w:r>
      <w:proofErr w:type="spellEnd"/>
      <w:r>
        <w:t xml:space="preserve"> дом </w:t>
      </w:r>
      <w:bookmarkStart w:id="0" w:name="_GoBack"/>
      <w:bookmarkEnd w:id="0"/>
      <w:proofErr w:type="gramStart"/>
      <w:r>
        <w:t xml:space="preserve">13  </w:t>
      </w:r>
      <w:r>
        <w:rPr>
          <w:b/>
        </w:rPr>
        <w:t>Кабинет</w:t>
      </w:r>
      <w:proofErr w:type="gramEnd"/>
      <w:r>
        <w:rPr>
          <w:b/>
        </w:rPr>
        <w:t xml:space="preserve"> функционирует:</w:t>
      </w:r>
      <w:r>
        <w:t xml:space="preserve"> </w:t>
      </w:r>
      <w:r>
        <w:t xml:space="preserve">с 13 февраля 2008г.  </w:t>
      </w:r>
    </w:p>
    <w:p w:rsidR="00B36FF8" w:rsidRDefault="00153E00">
      <w:pPr>
        <w:spacing w:after="203" w:line="259" w:lineRule="auto"/>
        <w:jc w:val="left"/>
      </w:pPr>
      <w:r>
        <w:rPr>
          <w:b/>
        </w:rPr>
        <w:t>Общая площадь кабинета татарского языка:</w:t>
      </w:r>
      <w:r>
        <w:t xml:space="preserve"> 25 кв. м.  </w:t>
      </w:r>
    </w:p>
    <w:p w:rsidR="00B36FF8" w:rsidRDefault="00153E00">
      <w:pPr>
        <w:spacing w:after="197"/>
        <w:ind w:right="236"/>
      </w:pPr>
      <w:r>
        <w:rPr>
          <w:b/>
        </w:rPr>
        <w:t>Освещенность:</w:t>
      </w:r>
      <w:r>
        <w:t xml:space="preserve"> Кабинет расположен на первом этаже, хорошо освещён.  </w:t>
      </w:r>
    </w:p>
    <w:p w:rsidR="00B36FF8" w:rsidRDefault="00153E00">
      <w:pPr>
        <w:spacing w:after="197"/>
        <w:ind w:right="236"/>
      </w:pPr>
      <w:r>
        <w:rPr>
          <w:b/>
        </w:rPr>
        <w:t>Тип:</w:t>
      </w:r>
      <w:r>
        <w:t xml:space="preserve"> смешанный (естественное и искусственное)  </w:t>
      </w:r>
    </w:p>
    <w:p w:rsidR="00B36FF8" w:rsidRDefault="00153E00">
      <w:pPr>
        <w:spacing w:after="0" w:line="438" w:lineRule="auto"/>
        <w:ind w:right="236"/>
      </w:pPr>
      <w:r>
        <w:rPr>
          <w:b/>
        </w:rPr>
        <w:t>Источники:</w:t>
      </w:r>
      <w:r>
        <w:t xml:space="preserve"> естественное – окно (2 шт.), искусственное – люминесце</w:t>
      </w:r>
      <w:r>
        <w:t xml:space="preserve">нтные лампы (6 </w:t>
      </w:r>
      <w:proofErr w:type="spellStart"/>
      <w:proofErr w:type="gramStart"/>
      <w:r>
        <w:t>шт</w:t>
      </w:r>
      <w:proofErr w:type="spellEnd"/>
      <w:r>
        <w:t xml:space="preserve">)  </w:t>
      </w:r>
      <w:r>
        <w:rPr>
          <w:b/>
        </w:rPr>
        <w:t>Воспитатель</w:t>
      </w:r>
      <w:proofErr w:type="gramEnd"/>
      <w:r>
        <w:rPr>
          <w:b/>
        </w:rPr>
        <w:t xml:space="preserve"> по обучению татарского языка:</w:t>
      </w:r>
      <w:r>
        <w:t xml:space="preserve"> Хабибуллина Алсу </w:t>
      </w:r>
      <w:proofErr w:type="spellStart"/>
      <w:r>
        <w:t>Рафгатовна</w:t>
      </w:r>
      <w:proofErr w:type="spellEnd"/>
      <w:r>
        <w:t xml:space="preserve">. </w:t>
      </w:r>
    </w:p>
    <w:p w:rsidR="00B36FF8" w:rsidRDefault="00153E00">
      <w:pPr>
        <w:spacing w:after="196"/>
        <w:ind w:right="236"/>
      </w:pPr>
      <w:r>
        <w:t xml:space="preserve">Стаж (по специальности) - 9 лет.  </w:t>
      </w:r>
    </w:p>
    <w:p w:rsidR="00B36FF8" w:rsidRDefault="00153E00">
      <w:pPr>
        <w:spacing w:after="197"/>
        <w:ind w:right="236"/>
      </w:pPr>
      <w:r>
        <w:t xml:space="preserve">Образование - Высшее профессиональное образование.  </w:t>
      </w:r>
    </w:p>
    <w:p w:rsidR="00B36FF8" w:rsidRDefault="00153E00">
      <w:pPr>
        <w:numPr>
          <w:ilvl w:val="0"/>
          <w:numId w:val="1"/>
        </w:numPr>
        <w:spacing w:after="147"/>
        <w:ind w:right="236"/>
      </w:pPr>
      <w:r>
        <w:t>Казанский государственный университет им. В. И. Ульянова - Ленина «Татарский</w:t>
      </w:r>
      <w:r>
        <w:t xml:space="preserve"> язык и литература» с дополнительной специальностью «Филология», квалификация: ФИЛОЛОГ.ПРЕПОДАВАТЕЛЬ, 2007 год. Диплом ВСГ № 1279456 выдан 21.05.2007г.  </w:t>
      </w:r>
    </w:p>
    <w:p w:rsidR="00B36FF8" w:rsidRDefault="00153E00">
      <w:pPr>
        <w:numPr>
          <w:ilvl w:val="0"/>
          <w:numId w:val="1"/>
        </w:numPr>
        <w:spacing w:after="197"/>
        <w:ind w:right="236"/>
      </w:pPr>
      <w:r>
        <w:t>Федеральное государственное автономное дошкольное образовательное учреждение высшего образования «Каза</w:t>
      </w:r>
      <w:r>
        <w:t xml:space="preserve">нский (Приволжский) федеральный университет» Диплом о профессиональной переподготовке КФУ ДПП 006516. Направление «Педагогика и методика дошкольного образования» 31.10.2015г.  </w:t>
      </w:r>
    </w:p>
    <w:p w:rsidR="00B36FF8" w:rsidRDefault="00153E00">
      <w:pPr>
        <w:spacing w:after="193"/>
        <w:ind w:right="236"/>
      </w:pPr>
      <w:r>
        <w:rPr>
          <w:b/>
        </w:rPr>
        <w:t>Квалификационная категория</w:t>
      </w:r>
      <w:r>
        <w:t xml:space="preserve"> (имеющаяся), дата присвоения и окончания срока дейст</w:t>
      </w:r>
      <w:r>
        <w:t xml:space="preserve">вия квалификационной категории – первая квалификационная категория.  </w:t>
      </w:r>
    </w:p>
    <w:p w:rsidR="00B36FF8" w:rsidRDefault="00153E00">
      <w:pPr>
        <w:spacing w:after="195"/>
        <w:ind w:right="236"/>
      </w:pPr>
      <w:r>
        <w:rPr>
          <w:b/>
        </w:rPr>
        <w:t>Курсы повышения квалификации</w:t>
      </w:r>
      <w:r>
        <w:t xml:space="preserve">: Государственное автономное профессиональное образовательное учреждение «Казанский педагогический колледж». Повышение квалификации по теме: «Организация </w:t>
      </w:r>
      <w:proofErr w:type="spellStart"/>
      <w:r>
        <w:t>били</w:t>
      </w:r>
      <w:r>
        <w:t>нгвального</w:t>
      </w:r>
      <w:proofErr w:type="spellEnd"/>
      <w:r>
        <w:t xml:space="preserve"> образования дошкольников в условиях русско-татарского двуязычия», 2019 год. </w:t>
      </w:r>
    </w:p>
    <w:p w:rsidR="00B36FF8" w:rsidRDefault="00153E00">
      <w:pPr>
        <w:spacing w:after="200" w:line="259" w:lineRule="auto"/>
        <w:jc w:val="left"/>
      </w:pPr>
      <w:r>
        <w:rPr>
          <w:b/>
        </w:rPr>
        <w:t>Воспитатель по обучению татарского языка:</w:t>
      </w:r>
      <w:r>
        <w:t xml:space="preserve"> Шамсутдинова Алсу </w:t>
      </w:r>
      <w:proofErr w:type="spellStart"/>
      <w:r>
        <w:t>Миннеахметовна</w:t>
      </w:r>
      <w:proofErr w:type="spellEnd"/>
      <w:r>
        <w:t xml:space="preserve"> </w:t>
      </w:r>
    </w:p>
    <w:p w:rsidR="00B36FF8" w:rsidRDefault="00153E00">
      <w:pPr>
        <w:spacing w:after="195"/>
        <w:ind w:right="236"/>
      </w:pPr>
      <w:r>
        <w:t xml:space="preserve">Стаж (по специальности) – 18 лет  </w:t>
      </w:r>
    </w:p>
    <w:p w:rsidR="00B36FF8" w:rsidRDefault="00153E00">
      <w:pPr>
        <w:spacing w:after="200"/>
        <w:ind w:right="236"/>
      </w:pPr>
      <w:r>
        <w:t xml:space="preserve">Образование – </w:t>
      </w:r>
      <w:r>
        <w:t xml:space="preserve">Среднее специальное образование.  </w:t>
      </w:r>
    </w:p>
    <w:p w:rsidR="00B36FF8" w:rsidRDefault="00153E00">
      <w:pPr>
        <w:numPr>
          <w:ilvl w:val="0"/>
          <w:numId w:val="2"/>
        </w:numPr>
        <w:ind w:right="236" w:hanging="392"/>
      </w:pPr>
      <w:r>
        <w:t xml:space="preserve">Диплом о среднем специальном образовании. Государственное образовательное учреждение «казанский педагогический колледж». Квалификация: воспитатель по обучению детей татарскому языку.  </w:t>
      </w:r>
    </w:p>
    <w:p w:rsidR="00B36FF8" w:rsidRDefault="00153E00">
      <w:pPr>
        <w:spacing w:after="48" w:line="259" w:lineRule="auto"/>
        <w:ind w:left="392" w:firstLine="0"/>
        <w:jc w:val="left"/>
      </w:pPr>
      <w:r>
        <w:rPr>
          <w:b/>
        </w:rPr>
        <w:t xml:space="preserve"> </w:t>
      </w:r>
    </w:p>
    <w:p w:rsidR="00B36FF8" w:rsidRDefault="00153E00">
      <w:pPr>
        <w:spacing w:after="191"/>
        <w:ind w:left="420" w:right="236"/>
      </w:pPr>
      <w:r>
        <w:rPr>
          <w:b/>
        </w:rPr>
        <w:t>Квалификационная категория</w:t>
      </w:r>
      <w:r>
        <w:t xml:space="preserve"> (имеюща</w:t>
      </w:r>
      <w:r>
        <w:t xml:space="preserve">яся), дата присвоения и окончания срока действия квалификационной категории – первая квалификационная категория.  </w:t>
      </w:r>
    </w:p>
    <w:p w:rsidR="00B36FF8" w:rsidRDefault="00153E00">
      <w:pPr>
        <w:ind w:left="420" w:right="236"/>
      </w:pPr>
      <w:r>
        <w:rPr>
          <w:b/>
        </w:rPr>
        <w:lastRenderedPageBreak/>
        <w:t>Курсы повышения квалификации:</w:t>
      </w:r>
      <w:r>
        <w:t xml:space="preserve"> Негосударственное образовательное учреждение дополнительного профессионального образования «Центр социально-гум</w:t>
      </w:r>
      <w:r>
        <w:t xml:space="preserve">анитарного образования». Повышение квалификации по теме: «Организация раннего языкового развития детей дошкольного возраста с учетом </w:t>
      </w:r>
      <w:proofErr w:type="spellStart"/>
      <w:r>
        <w:t>полилингвальной</w:t>
      </w:r>
      <w:proofErr w:type="spellEnd"/>
      <w:r>
        <w:t xml:space="preserve"> среды ДОО», 2018 год.  </w:t>
      </w:r>
    </w:p>
    <w:p w:rsidR="00B36FF8" w:rsidRDefault="00153E00">
      <w:pPr>
        <w:spacing w:after="44" w:line="259" w:lineRule="auto"/>
        <w:ind w:left="420"/>
        <w:jc w:val="left"/>
      </w:pPr>
      <w:r>
        <w:rPr>
          <w:b/>
        </w:rPr>
        <w:t>Цели и задачи кабинета татарского языка:</w:t>
      </w:r>
      <w:r>
        <w:t xml:space="preserve">  </w:t>
      </w:r>
    </w:p>
    <w:p w:rsidR="00B36FF8" w:rsidRDefault="00153E00">
      <w:pPr>
        <w:ind w:left="420" w:right="236"/>
      </w:pPr>
      <w:r>
        <w:t xml:space="preserve">Цель:  </w:t>
      </w:r>
    </w:p>
    <w:p w:rsidR="00B36FF8" w:rsidRDefault="00153E00">
      <w:pPr>
        <w:numPr>
          <w:ilvl w:val="1"/>
          <w:numId w:val="2"/>
        </w:numPr>
        <w:ind w:right="236" w:hanging="461"/>
      </w:pPr>
      <w:r>
        <w:t>Создание благоприятных условий к</w:t>
      </w:r>
      <w:r>
        <w:t xml:space="preserve"> изучению второго (татарского) государственного языка.  </w:t>
      </w:r>
    </w:p>
    <w:p w:rsidR="00B36FF8" w:rsidRDefault="00153E00">
      <w:pPr>
        <w:numPr>
          <w:ilvl w:val="1"/>
          <w:numId w:val="2"/>
        </w:numPr>
        <w:ind w:right="236" w:hanging="461"/>
      </w:pPr>
      <w:r>
        <w:t xml:space="preserve">Задачи:  </w:t>
      </w:r>
    </w:p>
    <w:p w:rsidR="00B36FF8" w:rsidRDefault="00153E00">
      <w:pPr>
        <w:ind w:left="807" w:right="236"/>
      </w:pPr>
      <w:r>
        <w:t xml:space="preserve">♦ Различать и понимать в пределах разученных тем речь на татарском языке.  </w:t>
      </w:r>
    </w:p>
    <w:p w:rsidR="00B36FF8" w:rsidRDefault="00153E00">
      <w:pPr>
        <w:ind w:left="807" w:right="236"/>
      </w:pPr>
      <w:r>
        <w:t xml:space="preserve">♦ Воспитание любви и уважения к людям другой национальности.  </w:t>
      </w:r>
    </w:p>
    <w:p w:rsidR="00B36FF8" w:rsidRDefault="00153E00">
      <w:pPr>
        <w:spacing w:after="44" w:line="259" w:lineRule="auto"/>
        <w:ind w:left="230" w:firstLine="0"/>
        <w:jc w:val="center"/>
      </w:pPr>
      <w:r>
        <w:t xml:space="preserve">♦ Воспитывать у детей любовь, интерес, гордость и </w:t>
      </w:r>
      <w:r>
        <w:t xml:space="preserve">уважение к прошлому родного края.  </w:t>
      </w:r>
    </w:p>
    <w:p w:rsidR="00B36FF8" w:rsidRDefault="00153E00">
      <w:pPr>
        <w:ind w:left="807" w:right="236"/>
      </w:pPr>
      <w:r>
        <w:t xml:space="preserve">♦ Знакомить детей с культурой, бытом и праздниками родного края.  </w:t>
      </w:r>
    </w:p>
    <w:p w:rsidR="00B36FF8" w:rsidRDefault="00153E00">
      <w:pPr>
        <w:spacing w:after="0" w:line="259" w:lineRule="auto"/>
        <w:ind w:left="420"/>
        <w:jc w:val="left"/>
      </w:pPr>
      <w:r>
        <w:rPr>
          <w:b/>
        </w:rPr>
        <w:t>Основное назначение кабинета татарского языка</w:t>
      </w:r>
      <w:r>
        <w:t xml:space="preserve">:  </w:t>
      </w:r>
    </w:p>
    <w:p w:rsidR="00B36FF8" w:rsidRDefault="00153E00">
      <w:pPr>
        <w:ind w:left="420" w:right="236"/>
      </w:pPr>
      <w:r>
        <w:t xml:space="preserve">Создание рациональных условий, которые соответствуют ФГОС в обучении детей второму государственному языку: развивающая предметно- пространственная среда должна быть содержательно - насыщенной, трансформируемой, полифункциональной, вариативной, доступной и </w:t>
      </w:r>
      <w:r>
        <w:t xml:space="preserve">безопасной.  </w:t>
      </w:r>
    </w:p>
    <w:p w:rsidR="00B36FF8" w:rsidRDefault="00153E00">
      <w:pPr>
        <w:ind w:left="420" w:right="236"/>
      </w:pPr>
      <w:r>
        <w:t xml:space="preserve">Документация  </w:t>
      </w:r>
    </w:p>
    <w:p w:rsidR="00B36FF8" w:rsidRDefault="00153E00">
      <w:pPr>
        <w:ind w:left="420" w:right="236"/>
      </w:pPr>
      <w:r>
        <w:t xml:space="preserve">●Рабочая программа воспитателя по обучению детей татарскому языку.  </w:t>
      </w:r>
    </w:p>
    <w:p w:rsidR="00B36FF8" w:rsidRDefault="00153E00">
      <w:pPr>
        <w:ind w:left="420" w:right="236"/>
      </w:pPr>
      <w:r>
        <w:t xml:space="preserve">●Перспективно-тематическое планирование занятий.  </w:t>
      </w:r>
    </w:p>
    <w:p w:rsidR="00B36FF8" w:rsidRDefault="00153E00">
      <w:pPr>
        <w:ind w:left="420" w:right="236"/>
      </w:pPr>
      <w:r>
        <w:t xml:space="preserve">●Календарный план работы на для каждой группы.  </w:t>
      </w:r>
    </w:p>
    <w:p w:rsidR="00B36FF8" w:rsidRDefault="00153E00">
      <w:pPr>
        <w:ind w:left="420" w:right="236"/>
      </w:pPr>
      <w:r>
        <w:t xml:space="preserve">●Табель посещаемости.  </w:t>
      </w:r>
    </w:p>
    <w:p w:rsidR="00B36FF8" w:rsidRDefault="00153E00">
      <w:pPr>
        <w:ind w:left="420" w:right="236"/>
      </w:pPr>
      <w:r>
        <w:t xml:space="preserve">●Папка «Мониторинг».  </w:t>
      </w:r>
    </w:p>
    <w:p w:rsidR="00B36FF8" w:rsidRDefault="00153E00">
      <w:pPr>
        <w:ind w:left="420" w:right="236"/>
      </w:pPr>
      <w:r>
        <w:t xml:space="preserve">●Папка «Работа с детьми».  </w:t>
      </w:r>
    </w:p>
    <w:p w:rsidR="00B36FF8" w:rsidRDefault="00153E00">
      <w:pPr>
        <w:ind w:left="420" w:right="236"/>
      </w:pPr>
      <w:r>
        <w:t xml:space="preserve">●Папка «Работа с родителями».  </w:t>
      </w:r>
    </w:p>
    <w:p w:rsidR="00B36FF8" w:rsidRDefault="00153E00">
      <w:pPr>
        <w:ind w:left="420" w:right="236"/>
      </w:pPr>
      <w:r>
        <w:t xml:space="preserve">●Папка «Взаимосвязь с воспитателями».  </w:t>
      </w:r>
    </w:p>
    <w:p w:rsidR="00B36FF8" w:rsidRDefault="00153E00">
      <w:pPr>
        <w:ind w:left="420" w:right="236"/>
      </w:pPr>
      <w:r>
        <w:t xml:space="preserve">●Циклограмма воспитателя по обучению детей татарскому языку.  </w:t>
      </w:r>
    </w:p>
    <w:p w:rsidR="00B36FF8" w:rsidRDefault="00153E00">
      <w:pPr>
        <w:ind w:left="420" w:right="236"/>
      </w:pPr>
      <w:r>
        <w:t xml:space="preserve">●Паспорт кабинета татарского языка.  </w:t>
      </w:r>
    </w:p>
    <w:p w:rsidR="00B36FF8" w:rsidRDefault="00153E00">
      <w:pPr>
        <w:ind w:left="420" w:right="236"/>
      </w:pPr>
      <w:r>
        <w:t>●Портфолио воспитателя по обучению детей татарскому язы</w:t>
      </w:r>
      <w:r>
        <w:t xml:space="preserve">ку.  </w:t>
      </w:r>
    </w:p>
    <w:p w:rsidR="00B36FF8" w:rsidRDefault="00153E00">
      <w:pPr>
        <w:spacing w:after="44" w:line="259" w:lineRule="auto"/>
        <w:ind w:left="420"/>
        <w:jc w:val="left"/>
      </w:pPr>
      <w:r>
        <w:rPr>
          <w:b/>
        </w:rPr>
        <w:t>Дидактические игры и пособия в кабинете татарского языка.</w:t>
      </w:r>
      <w:r>
        <w:t xml:space="preserve">  </w:t>
      </w:r>
    </w:p>
    <w:p w:rsidR="00B36FF8" w:rsidRDefault="00153E00">
      <w:pPr>
        <w:spacing w:after="44" w:line="259" w:lineRule="auto"/>
        <w:ind w:left="420"/>
        <w:jc w:val="left"/>
      </w:pPr>
      <w:r>
        <w:rPr>
          <w:b/>
        </w:rPr>
        <w:t xml:space="preserve">Дидактические игры и пособия: </w:t>
      </w:r>
    </w:p>
    <w:p w:rsidR="00B36FF8" w:rsidRDefault="00153E00">
      <w:pPr>
        <w:spacing w:after="44" w:line="259" w:lineRule="auto"/>
        <w:ind w:left="420"/>
        <w:jc w:val="left"/>
      </w:pPr>
      <w:r>
        <w:rPr>
          <w:b/>
        </w:rPr>
        <w:t>Папки по словарным темам:</w:t>
      </w:r>
      <w:r>
        <w:t xml:space="preserve">  </w:t>
      </w:r>
    </w:p>
    <w:p w:rsidR="00B36FF8" w:rsidRDefault="00153E00">
      <w:pPr>
        <w:numPr>
          <w:ilvl w:val="0"/>
          <w:numId w:val="3"/>
        </w:numPr>
        <w:ind w:right="236" w:hanging="240"/>
      </w:pPr>
      <w:r>
        <w:t>«</w:t>
      </w:r>
      <w:proofErr w:type="spellStart"/>
      <w:r>
        <w:t>Алсуны</w:t>
      </w:r>
      <w:proofErr w:type="spellEnd"/>
      <w:r>
        <w:t xml:space="preserve"> </w:t>
      </w:r>
      <w:proofErr w:type="spellStart"/>
      <w:r>
        <w:t>ашат</w:t>
      </w:r>
      <w:proofErr w:type="spellEnd"/>
      <w:r>
        <w:t xml:space="preserve">» - «Накорми Алсу»  </w:t>
      </w:r>
    </w:p>
    <w:p w:rsidR="00B36FF8" w:rsidRDefault="00153E00">
      <w:pPr>
        <w:numPr>
          <w:ilvl w:val="0"/>
          <w:numId w:val="3"/>
        </w:numPr>
        <w:ind w:right="236" w:hanging="240"/>
      </w:pPr>
      <w:r>
        <w:t xml:space="preserve">«Мин </w:t>
      </w:r>
      <w:proofErr w:type="spellStart"/>
      <w:r>
        <w:t>нишлим</w:t>
      </w:r>
      <w:proofErr w:type="spellEnd"/>
      <w:r>
        <w:t xml:space="preserve">?» - «Что я делаю?»  </w:t>
      </w:r>
    </w:p>
    <w:p w:rsidR="00B36FF8" w:rsidRDefault="00153E00">
      <w:pPr>
        <w:numPr>
          <w:ilvl w:val="0"/>
          <w:numId w:val="3"/>
        </w:numPr>
        <w:ind w:right="236" w:hanging="240"/>
      </w:pPr>
      <w:r>
        <w:t>«</w:t>
      </w:r>
      <w:proofErr w:type="spellStart"/>
      <w:r>
        <w:t>Йорт</w:t>
      </w:r>
      <w:proofErr w:type="spellEnd"/>
      <w:r>
        <w:t xml:space="preserve"> </w:t>
      </w:r>
      <w:proofErr w:type="spellStart"/>
      <w:r>
        <w:t>хайваннары</w:t>
      </w:r>
      <w:proofErr w:type="spellEnd"/>
      <w:r>
        <w:t xml:space="preserve">» - «Домашние животные»  </w:t>
      </w:r>
    </w:p>
    <w:p w:rsidR="00B36FF8" w:rsidRDefault="00153E00">
      <w:pPr>
        <w:numPr>
          <w:ilvl w:val="0"/>
          <w:numId w:val="3"/>
        </w:numPr>
        <w:ind w:right="236" w:hanging="240"/>
      </w:pPr>
      <w:r>
        <w:t>«</w:t>
      </w:r>
      <w:proofErr w:type="spellStart"/>
      <w:r>
        <w:t>Кыргый</w:t>
      </w:r>
      <w:proofErr w:type="spellEnd"/>
      <w:r>
        <w:t xml:space="preserve"> </w:t>
      </w:r>
      <w:proofErr w:type="spellStart"/>
      <w:r>
        <w:t>хайваннар</w:t>
      </w:r>
      <w:proofErr w:type="spellEnd"/>
      <w:r>
        <w:t>» - «Д</w:t>
      </w:r>
      <w:r>
        <w:t xml:space="preserve">икие животные»  </w:t>
      </w:r>
    </w:p>
    <w:p w:rsidR="00B36FF8" w:rsidRDefault="00153E00">
      <w:pPr>
        <w:numPr>
          <w:ilvl w:val="0"/>
          <w:numId w:val="3"/>
        </w:numPr>
        <w:ind w:right="236" w:hanging="240"/>
      </w:pPr>
      <w:r>
        <w:t>«</w:t>
      </w:r>
      <w:proofErr w:type="spellStart"/>
      <w:r>
        <w:t>Шалкан</w:t>
      </w:r>
      <w:proofErr w:type="spellEnd"/>
      <w:r>
        <w:t xml:space="preserve"> </w:t>
      </w:r>
      <w:proofErr w:type="spellStart"/>
      <w:r>
        <w:t>әкияте</w:t>
      </w:r>
      <w:proofErr w:type="spellEnd"/>
      <w:r>
        <w:t xml:space="preserve">» - сказка- «Репка»  </w:t>
      </w:r>
    </w:p>
    <w:p w:rsidR="00B36FF8" w:rsidRDefault="00153E00">
      <w:pPr>
        <w:numPr>
          <w:ilvl w:val="0"/>
          <w:numId w:val="3"/>
        </w:numPr>
        <w:ind w:right="236" w:hanging="240"/>
      </w:pPr>
      <w:r>
        <w:t>“</w:t>
      </w:r>
      <w:proofErr w:type="spellStart"/>
      <w:r>
        <w:t>Өч</w:t>
      </w:r>
      <w:proofErr w:type="spellEnd"/>
      <w:r>
        <w:t xml:space="preserve"> </w:t>
      </w:r>
      <w:proofErr w:type="spellStart"/>
      <w:r>
        <w:t>аю</w:t>
      </w:r>
      <w:proofErr w:type="spellEnd"/>
      <w:r>
        <w:t xml:space="preserve">” </w:t>
      </w:r>
      <w:proofErr w:type="spellStart"/>
      <w:r>
        <w:t>әкияте</w:t>
      </w:r>
      <w:proofErr w:type="spellEnd"/>
      <w:r>
        <w:t xml:space="preserve"> – сказка “Три медведя”  </w:t>
      </w:r>
    </w:p>
    <w:p w:rsidR="00B36FF8" w:rsidRDefault="00153E00">
      <w:pPr>
        <w:numPr>
          <w:ilvl w:val="0"/>
          <w:numId w:val="3"/>
        </w:numPr>
        <w:ind w:right="236" w:hanging="240"/>
      </w:pPr>
      <w:r>
        <w:t>«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нәрсә</w:t>
      </w:r>
      <w:proofErr w:type="spellEnd"/>
      <w:r>
        <w:t xml:space="preserve">? </w:t>
      </w:r>
      <w:proofErr w:type="spellStart"/>
      <w:r>
        <w:t>Белеп</w:t>
      </w:r>
      <w:proofErr w:type="spellEnd"/>
      <w:r>
        <w:t xml:space="preserve"> </w:t>
      </w:r>
      <w:proofErr w:type="spellStart"/>
      <w:r>
        <w:t>әйт</w:t>
      </w:r>
      <w:proofErr w:type="spellEnd"/>
      <w:r>
        <w:t xml:space="preserve">» - “Скажи – Это что?”  </w:t>
      </w:r>
    </w:p>
    <w:p w:rsidR="00B36FF8" w:rsidRDefault="00153E00">
      <w:pPr>
        <w:numPr>
          <w:ilvl w:val="0"/>
          <w:numId w:val="3"/>
        </w:numPr>
        <w:ind w:right="236" w:hanging="240"/>
      </w:pPr>
      <w:proofErr w:type="spellStart"/>
      <w:r>
        <w:t>Пиктограммалар</w:t>
      </w:r>
      <w:proofErr w:type="spellEnd"/>
      <w:r>
        <w:t xml:space="preserve"> - «Мин, </w:t>
      </w:r>
      <w:proofErr w:type="spellStart"/>
      <w:r>
        <w:t>син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 – </w:t>
      </w:r>
      <w:proofErr w:type="spellStart"/>
      <w:r>
        <w:t>нишли</w:t>
      </w:r>
      <w:proofErr w:type="spellEnd"/>
      <w:r>
        <w:t xml:space="preserve">?» - Пиктограммы -«Что делает – </w:t>
      </w:r>
      <w:proofErr w:type="spellStart"/>
      <w:proofErr w:type="gramStart"/>
      <w:r>
        <w:t>я,ты</w:t>
      </w:r>
      <w:proofErr w:type="spellEnd"/>
      <w:proofErr w:type="gramEnd"/>
      <w:r>
        <w:t xml:space="preserve">, он»  </w:t>
      </w:r>
    </w:p>
    <w:p w:rsidR="00B36FF8" w:rsidRDefault="00153E00">
      <w:pPr>
        <w:numPr>
          <w:ilvl w:val="0"/>
          <w:numId w:val="3"/>
        </w:numPr>
        <w:ind w:right="236" w:hanging="240"/>
      </w:pPr>
      <w:r>
        <w:t>«</w:t>
      </w:r>
      <w:proofErr w:type="spellStart"/>
      <w:r>
        <w:t>Мәрҗән</w:t>
      </w:r>
      <w:proofErr w:type="spellEnd"/>
      <w:r>
        <w:t xml:space="preserve"> </w:t>
      </w:r>
      <w:proofErr w:type="spellStart"/>
      <w:r>
        <w:t>җый</w:t>
      </w:r>
      <w:proofErr w:type="spellEnd"/>
      <w:r>
        <w:t xml:space="preserve">» - </w:t>
      </w:r>
      <w:r>
        <w:t xml:space="preserve">“ Собери бусы”  </w:t>
      </w:r>
    </w:p>
    <w:p w:rsidR="00B36FF8" w:rsidRDefault="00153E00">
      <w:pPr>
        <w:numPr>
          <w:ilvl w:val="0"/>
          <w:numId w:val="3"/>
        </w:numPr>
        <w:ind w:right="236" w:hanging="240"/>
      </w:pPr>
      <w:r>
        <w:lastRenderedPageBreak/>
        <w:t xml:space="preserve">“Азат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Алсуны</w:t>
      </w:r>
      <w:proofErr w:type="spellEnd"/>
      <w:r>
        <w:t xml:space="preserve"> </w:t>
      </w:r>
      <w:proofErr w:type="spellStart"/>
      <w:r>
        <w:t>киендер</w:t>
      </w:r>
      <w:proofErr w:type="spellEnd"/>
      <w:r>
        <w:t xml:space="preserve">” – “Одень Азата и </w:t>
      </w:r>
      <w:proofErr w:type="gramStart"/>
      <w:r>
        <w:t xml:space="preserve">Алсу”  </w:t>
      </w:r>
      <w:r>
        <w:rPr>
          <w:b/>
        </w:rPr>
        <w:t>Картинки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учебно</w:t>
      </w:r>
      <w:proofErr w:type="spellEnd"/>
      <w:r>
        <w:rPr>
          <w:b/>
        </w:rPr>
        <w:t xml:space="preserve"> - методического – комплекта:</w:t>
      </w:r>
      <w:r>
        <w:t xml:space="preserve">  </w:t>
      </w:r>
    </w:p>
    <w:p w:rsidR="00B36FF8" w:rsidRDefault="00153E00">
      <w:pPr>
        <w:ind w:left="420" w:right="236"/>
      </w:pPr>
      <w:r>
        <w:t xml:space="preserve">Средняя группа. Темы:  </w:t>
      </w:r>
    </w:p>
    <w:p w:rsidR="00B36FF8" w:rsidRDefault="00153E00">
      <w:pPr>
        <w:ind w:left="420" w:right="236"/>
      </w:pPr>
      <w:r>
        <w:t>«</w:t>
      </w:r>
      <w:proofErr w:type="spellStart"/>
      <w:r>
        <w:t>Гаилә</w:t>
      </w:r>
      <w:proofErr w:type="spellEnd"/>
      <w:r>
        <w:t>» - «Семья», “</w:t>
      </w:r>
      <w:proofErr w:type="spellStart"/>
      <w:r>
        <w:t>Ашамлыклар</w:t>
      </w:r>
      <w:proofErr w:type="spellEnd"/>
      <w:r>
        <w:t>” – “Продукты питания”, “</w:t>
      </w:r>
      <w:proofErr w:type="spellStart"/>
      <w:r>
        <w:t>Уенчыклар</w:t>
      </w:r>
      <w:proofErr w:type="spellEnd"/>
      <w:r>
        <w:t>” – “Игрушки</w:t>
      </w:r>
      <w:proofErr w:type="gramStart"/>
      <w:r>
        <w:t>” .</w:t>
      </w:r>
      <w:proofErr w:type="gramEnd"/>
      <w:r>
        <w:t xml:space="preserve"> </w:t>
      </w:r>
    </w:p>
    <w:p w:rsidR="00B36FF8" w:rsidRDefault="00153E00">
      <w:pPr>
        <w:ind w:left="420" w:right="236"/>
      </w:pPr>
      <w:r>
        <w:t xml:space="preserve">Старшая группа. Темы:  </w:t>
      </w:r>
    </w:p>
    <w:p w:rsidR="00B36FF8" w:rsidRDefault="00153E00">
      <w:pPr>
        <w:ind w:left="420" w:right="236"/>
      </w:pPr>
      <w:r>
        <w:t>“</w:t>
      </w:r>
      <w:proofErr w:type="spellStart"/>
      <w:r>
        <w:t>Яшелчәләр</w:t>
      </w:r>
      <w:proofErr w:type="spellEnd"/>
      <w:r>
        <w:t>” -</w:t>
      </w:r>
      <w:r>
        <w:t xml:space="preserve"> «Овощи», “</w:t>
      </w:r>
      <w:proofErr w:type="spellStart"/>
      <w:r>
        <w:t>Киемнәр</w:t>
      </w:r>
      <w:proofErr w:type="spellEnd"/>
      <w:r>
        <w:t>” – “Одежда”, “</w:t>
      </w:r>
      <w:proofErr w:type="spellStart"/>
      <w:r>
        <w:t>Йорт</w:t>
      </w:r>
      <w:proofErr w:type="spellEnd"/>
      <w:r>
        <w:t xml:space="preserve"> </w:t>
      </w:r>
      <w:proofErr w:type="spellStart"/>
      <w:r>
        <w:t>җиһазлары</w:t>
      </w:r>
      <w:proofErr w:type="spellEnd"/>
      <w:r>
        <w:t>” – “Мебель”, “</w:t>
      </w:r>
      <w:proofErr w:type="spellStart"/>
      <w:r>
        <w:t>Савыт</w:t>
      </w:r>
      <w:proofErr w:type="spellEnd"/>
      <w:r>
        <w:t xml:space="preserve"> - </w:t>
      </w:r>
      <w:proofErr w:type="spellStart"/>
      <w:r>
        <w:t>саба</w:t>
      </w:r>
      <w:proofErr w:type="spellEnd"/>
      <w:r>
        <w:t xml:space="preserve">” – “Посуда”.  </w:t>
      </w:r>
    </w:p>
    <w:p w:rsidR="00B36FF8" w:rsidRDefault="00153E00">
      <w:pPr>
        <w:ind w:left="420" w:right="236"/>
      </w:pPr>
      <w:r>
        <w:t xml:space="preserve">Подготовительная группа. Темы:  </w:t>
      </w:r>
    </w:p>
    <w:p w:rsidR="00B36FF8" w:rsidRDefault="00153E00">
      <w:pPr>
        <w:ind w:left="420" w:right="236"/>
      </w:pPr>
      <w:r>
        <w:t xml:space="preserve">“Без </w:t>
      </w:r>
      <w:proofErr w:type="spellStart"/>
      <w:r>
        <w:t>циркта</w:t>
      </w:r>
      <w:proofErr w:type="spellEnd"/>
      <w:r>
        <w:t>” – “Мы в цирке”, “</w:t>
      </w:r>
      <w:proofErr w:type="spellStart"/>
      <w:r>
        <w:t>Безнең</w:t>
      </w:r>
      <w:proofErr w:type="spellEnd"/>
      <w:r>
        <w:t xml:space="preserve"> </w:t>
      </w:r>
      <w:proofErr w:type="spellStart"/>
      <w:r>
        <w:t>дуслар</w:t>
      </w:r>
      <w:proofErr w:type="spellEnd"/>
      <w:r>
        <w:t xml:space="preserve">” – “Наши друзья”, “Чана </w:t>
      </w:r>
      <w:proofErr w:type="spellStart"/>
      <w:r>
        <w:t>шуабыз</w:t>
      </w:r>
      <w:proofErr w:type="spellEnd"/>
      <w:r>
        <w:t xml:space="preserve">” – “Катаемся на санках”, “Без </w:t>
      </w:r>
      <w:proofErr w:type="spellStart"/>
      <w:r>
        <w:t>биибез</w:t>
      </w:r>
      <w:proofErr w:type="spellEnd"/>
      <w:r>
        <w:t>” – “Мы танцуем”, “</w:t>
      </w:r>
      <w:proofErr w:type="spellStart"/>
      <w:r>
        <w:t>Күң</w:t>
      </w:r>
      <w:r>
        <w:t>елле</w:t>
      </w:r>
      <w:proofErr w:type="spellEnd"/>
      <w:r>
        <w:t xml:space="preserve"> </w:t>
      </w:r>
      <w:proofErr w:type="spellStart"/>
      <w:r>
        <w:t>сәяхәт</w:t>
      </w:r>
      <w:proofErr w:type="spellEnd"/>
      <w:r>
        <w:t>”- «Весёлое путешествие», «</w:t>
      </w:r>
      <w:proofErr w:type="spellStart"/>
      <w:r>
        <w:t>Мәктәп</w:t>
      </w:r>
      <w:proofErr w:type="spellEnd"/>
      <w:r>
        <w:t xml:space="preserve">» - “Школа”, “Без </w:t>
      </w:r>
      <w:proofErr w:type="spellStart"/>
      <w:r>
        <w:t>әкият</w:t>
      </w:r>
      <w:proofErr w:type="spellEnd"/>
      <w:r>
        <w:t xml:space="preserve"> </w:t>
      </w:r>
      <w:proofErr w:type="spellStart"/>
      <w:r>
        <w:t>яратабыз</w:t>
      </w:r>
      <w:proofErr w:type="spellEnd"/>
      <w:r>
        <w:t xml:space="preserve">” – “Мы любим сказки”.  </w:t>
      </w:r>
    </w:p>
    <w:p w:rsidR="00B36FF8" w:rsidRDefault="00153E00">
      <w:pPr>
        <w:spacing w:after="44" w:line="259" w:lineRule="auto"/>
        <w:ind w:left="420"/>
        <w:jc w:val="left"/>
      </w:pPr>
      <w:r>
        <w:rPr>
          <w:b/>
        </w:rPr>
        <w:t>Компьютерные презентации:</w:t>
      </w:r>
      <w:r>
        <w:t xml:space="preserve">  </w:t>
      </w:r>
    </w:p>
    <w:p w:rsidR="00B36FF8" w:rsidRDefault="00153E00">
      <w:pPr>
        <w:ind w:left="420" w:right="236"/>
      </w:pPr>
      <w:r>
        <w:t>♦“</w:t>
      </w:r>
      <w:proofErr w:type="spellStart"/>
      <w:r>
        <w:t>Уңышны</w:t>
      </w:r>
      <w:proofErr w:type="spellEnd"/>
      <w:r>
        <w:t xml:space="preserve"> </w:t>
      </w:r>
      <w:proofErr w:type="spellStart"/>
      <w:proofErr w:type="gramStart"/>
      <w:r>
        <w:t>җыябыз</w:t>
      </w:r>
      <w:proofErr w:type="spellEnd"/>
      <w:r>
        <w:t>”(</w:t>
      </w:r>
      <w:proofErr w:type="gramEnd"/>
      <w:r>
        <w:t xml:space="preserve">Собираем урожай). Старший дошкольный возраст.  </w:t>
      </w:r>
    </w:p>
    <w:p w:rsidR="00B36FF8" w:rsidRDefault="00153E00">
      <w:pPr>
        <w:ind w:left="420" w:right="236"/>
      </w:pPr>
      <w:r>
        <w:t>Цель: закрепление темы “</w:t>
      </w:r>
      <w:proofErr w:type="spellStart"/>
      <w:r>
        <w:t>Яшелчәләр</w:t>
      </w:r>
      <w:proofErr w:type="spellEnd"/>
      <w:r>
        <w:t>” (Овощи)</w:t>
      </w:r>
      <w:proofErr w:type="gramStart"/>
      <w:r>
        <w:t>, ”</w:t>
      </w:r>
      <w:proofErr w:type="spellStart"/>
      <w:r>
        <w:t>Гаилә</w:t>
      </w:r>
      <w:proofErr w:type="spellEnd"/>
      <w:proofErr w:type="gramEnd"/>
      <w:r>
        <w:t>” (Семья), ”</w:t>
      </w:r>
      <w:proofErr w:type="spellStart"/>
      <w:r>
        <w:t>Саннар</w:t>
      </w:r>
      <w:proofErr w:type="spellEnd"/>
      <w:r>
        <w:t xml:space="preserve">” (Счёт).  </w:t>
      </w:r>
    </w:p>
    <w:p w:rsidR="00B36FF8" w:rsidRDefault="00153E00">
      <w:pPr>
        <w:ind w:left="420" w:right="236"/>
      </w:pPr>
      <w:r>
        <w:t>♦ “</w:t>
      </w:r>
      <w:proofErr w:type="spellStart"/>
      <w:r>
        <w:t>Урманга</w:t>
      </w:r>
      <w:proofErr w:type="spellEnd"/>
      <w:r>
        <w:t xml:space="preserve"> </w:t>
      </w:r>
      <w:proofErr w:type="spellStart"/>
      <w:r>
        <w:t>сәяхәт</w:t>
      </w:r>
      <w:proofErr w:type="spellEnd"/>
      <w:r>
        <w:t xml:space="preserve">” (Путешествие в лес). Подготовительные к школе группы.  </w:t>
      </w:r>
    </w:p>
    <w:p w:rsidR="00B36FF8" w:rsidRDefault="00153E00">
      <w:pPr>
        <w:spacing w:after="0"/>
        <w:ind w:left="420" w:right="236"/>
      </w:pPr>
      <w:r>
        <w:t xml:space="preserve">Цель: закрепление использования в речи дошкольников глаголов, местоимений.  </w:t>
      </w:r>
    </w:p>
    <w:p w:rsidR="00B36FF8" w:rsidRDefault="00153E00">
      <w:pPr>
        <w:ind w:left="420" w:right="236"/>
      </w:pPr>
      <w:r>
        <w:t xml:space="preserve">Также на НОД используются электронная тетрадь для закрепления пройденных тем. </w:t>
      </w:r>
    </w:p>
    <w:p w:rsidR="00B36FF8" w:rsidRDefault="00153E00">
      <w:pPr>
        <w:ind w:left="420" w:right="236"/>
      </w:pPr>
      <w:r>
        <w:t>♦Презен</w:t>
      </w:r>
      <w:r>
        <w:t xml:space="preserve">тации о татарских писателях таких как </w:t>
      </w:r>
      <w:proofErr w:type="spellStart"/>
      <w:r>
        <w:t>Г.Тукай</w:t>
      </w:r>
      <w:proofErr w:type="spellEnd"/>
      <w:r>
        <w:t xml:space="preserve">, А. </w:t>
      </w:r>
      <w:proofErr w:type="spellStart"/>
      <w:r>
        <w:t>Алиш</w:t>
      </w:r>
      <w:proofErr w:type="spellEnd"/>
      <w:r>
        <w:t xml:space="preserve">, М. </w:t>
      </w:r>
      <w:proofErr w:type="spellStart"/>
      <w:r>
        <w:t>Джалиль</w:t>
      </w:r>
      <w:proofErr w:type="spellEnd"/>
      <w:r>
        <w:t xml:space="preserve">.  </w:t>
      </w:r>
    </w:p>
    <w:p w:rsidR="00B36FF8" w:rsidRDefault="00153E00">
      <w:pPr>
        <w:ind w:left="420" w:right="236"/>
      </w:pPr>
      <w:r>
        <w:t>♦ “</w:t>
      </w:r>
      <w:proofErr w:type="spellStart"/>
      <w:proofErr w:type="gramStart"/>
      <w:r>
        <w:t>Җәнлекләр</w:t>
      </w:r>
      <w:proofErr w:type="spellEnd"/>
      <w:r>
        <w:t>”(</w:t>
      </w:r>
      <w:proofErr w:type="gramEnd"/>
      <w:r>
        <w:t xml:space="preserve">Животные). Подготовительная к школе группа.  </w:t>
      </w:r>
    </w:p>
    <w:p w:rsidR="00B36FF8" w:rsidRDefault="00153E00">
      <w:pPr>
        <w:ind w:left="420" w:right="236"/>
      </w:pPr>
      <w:r>
        <w:t xml:space="preserve">Цель: закрепление темы “Животные”.  </w:t>
      </w:r>
    </w:p>
    <w:p w:rsidR="00B36FF8" w:rsidRDefault="00153E00">
      <w:pPr>
        <w:ind w:left="420" w:right="236"/>
      </w:pPr>
      <w:r>
        <w:t>♦ “</w:t>
      </w:r>
      <w:proofErr w:type="gramStart"/>
      <w:r>
        <w:t>Ю”(</w:t>
      </w:r>
      <w:proofErr w:type="gramEnd"/>
      <w:r>
        <w:t xml:space="preserve">Мой). Цель: закрепление слов на “ю”.  </w:t>
      </w:r>
    </w:p>
    <w:p w:rsidR="00B36FF8" w:rsidRDefault="00153E00">
      <w:pPr>
        <w:ind w:left="420" w:right="236"/>
      </w:pPr>
      <w:r>
        <w:t>♦ “</w:t>
      </w:r>
      <w:proofErr w:type="spellStart"/>
      <w:r>
        <w:t>Кунакка</w:t>
      </w:r>
      <w:proofErr w:type="spellEnd"/>
      <w:r>
        <w:t xml:space="preserve"> </w:t>
      </w:r>
      <w:proofErr w:type="spellStart"/>
      <w:r>
        <w:t>барабыз</w:t>
      </w:r>
      <w:proofErr w:type="spellEnd"/>
      <w:r>
        <w:t>” (Едем в гости). Цель: за</w:t>
      </w:r>
      <w:r>
        <w:t>крепление темы “Семья”, “</w:t>
      </w:r>
      <w:proofErr w:type="gramStart"/>
      <w:r>
        <w:t>Счёт ”</w:t>
      </w:r>
      <w:proofErr w:type="gramEnd"/>
      <w:r>
        <w:t xml:space="preserve">, ”Умение отвечать на вопросы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нәрсә</w:t>
      </w:r>
      <w:proofErr w:type="spellEnd"/>
      <w:r>
        <w:t xml:space="preserve">?”(это что? </w:t>
      </w:r>
      <w:proofErr w:type="spellStart"/>
      <w:r>
        <w:t>Бу</w:t>
      </w:r>
      <w:proofErr w:type="spellEnd"/>
      <w:r>
        <w:t xml:space="preserve"> кем? Это кто? “кем </w:t>
      </w:r>
      <w:proofErr w:type="spellStart"/>
      <w:r>
        <w:t>юк</w:t>
      </w:r>
      <w:proofErr w:type="spellEnd"/>
      <w:r>
        <w:t xml:space="preserve">? Кого нет? </w:t>
      </w:r>
      <w:proofErr w:type="spellStart"/>
      <w:r>
        <w:t>Нәрсә</w:t>
      </w:r>
      <w:proofErr w:type="spellEnd"/>
      <w:r>
        <w:t xml:space="preserve"> </w:t>
      </w:r>
      <w:proofErr w:type="spellStart"/>
      <w:r>
        <w:t>артык</w:t>
      </w:r>
      <w:proofErr w:type="spellEnd"/>
      <w:r>
        <w:t xml:space="preserve">? </w:t>
      </w:r>
    </w:p>
    <w:p w:rsidR="00153E00" w:rsidRDefault="00153E00">
      <w:pPr>
        <w:ind w:left="420" w:right="3976"/>
      </w:pPr>
      <w:r>
        <w:t>Что лишнее?”); тема “</w:t>
      </w:r>
      <w:proofErr w:type="spellStart"/>
      <w:r>
        <w:t>Уенчыклар</w:t>
      </w:r>
      <w:proofErr w:type="spellEnd"/>
      <w:r>
        <w:t xml:space="preserve">” (Игрушки). </w:t>
      </w:r>
    </w:p>
    <w:p w:rsidR="00B36FF8" w:rsidRDefault="00153E00">
      <w:pPr>
        <w:ind w:left="420" w:right="3976"/>
      </w:pPr>
      <w:r>
        <w:rPr>
          <w:b/>
        </w:rPr>
        <w:t xml:space="preserve">Оснащение кабинета татарского языка: </w:t>
      </w:r>
    </w:p>
    <w:p w:rsidR="00153E00" w:rsidRPr="00153E00" w:rsidRDefault="00153E00" w:rsidP="00153E00">
      <w:pPr>
        <w:spacing w:after="0"/>
        <w:rPr>
          <w:b/>
          <w:bCs/>
          <w:color w:val="auto"/>
          <w:szCs w:val="24"/>
          <w:lang w:val="tt-RU"/>
        </w:rPr>
      </w:pPr>
      <w:r>
        <w:rPr>
          <w:b/>
        </w:rPr>
        <w:t xml:space="preserve"> </w:t>
      </w:r>
      <w:r w:rsidRPr="00153E00">
        <w:rPr>
          <w:b/>
          <w:bCs/>
          <w:color w:val="auto"/>
          <w:szCs w:val="24"/>
          <w:lang w:val="tt-RU"/>
        </w:rPr>
        <w:t>Учебно-методический комплект «Татарча сөйләшәбез» - «Говорим по-татарски»</w:t>
      </w:r>
    </w:p>
    <w:p w:rsidR="00153E00" w:rsidRPr="00153E00" w:rsidRDefault="00153E00" w:rsidP="00153E00">
      <w:pPr>
        <w:spacing w:after="0" w:line="276" w:lineRule="auto"/>
        <w:ind w:left="0" w:firstLine="0"/>
        <w:jc w:val="left"/>
        <w:rPr>
          <w:color w:val="auto"/>
          <w:szCs w:val="24"/>
        </w:rPr>
      </w:pPr>
      <w:r w:rsidRPr="00153E00">
        <w:rPr>
          <w:b/>
          <w:bCs/>
          <w:color w:val="auto"/>
          <w:szCs w:val="24"/>
        </w:rPr>
        <w:t>Средняя группа (4-5 лет):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 xml:space="preserve">- Методическое пособие </w:t>
      </w:r>
      <w:r w:rsidRPr="00153E00">
        <w:rPr>
          <w:rFonts w:eastAsia="Calibri"/>
          <w:color w:val="auto"/>
          <w:szCs w:val="24"/>
          <w:lang w:val="tt-RU" w:eastAsia="en-US"/>
        </w:rPr>
        <w:t>«Минем өем» - «Мой дом»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 xml:space="preserve">- Рабочая тетрадь </w:t>
      </w:r>
      <w:r w:rsidRPr="00153E00">
        <w:rPr>
          <w:rFonts w:eastAsia="Calibri"/>
          <w:color w:val="auto"/>
          <w:szCs w:val="24"/>
          <w:lang w:val="tt-RU" w:eastAsia="en-US"/>
        </w:rPr>
        <w:t>«Минем өем» - «Мой дом»</w:t>
      </w:r>
      <w:r w:rsidRPr="00153E00">
        <w:rPr>
          <w:color w:val="auto"/>
          <w:szCs w:val="24"/>
        </w:rPr>
        <w:t xml:space="preserve"> (17 заданий)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 xml:space="preserve">- (Аудиозапись) </w:t>
      </w:r>
      <w:r w:rsidRPr="00153E00">
        <w:rPr>
          <w:rFonts w:eastAsia="Calibri"/>
          <w:color w:val="auto"/>
          <w:szCs w:val="24"/>
          <w:lang w:val="tt-RU" w:eastAsia="en-US"/>
        </w:rPr>
        <w:t>«Минем өем» - «Мой дом»</w:t>
      </w:r>
      <w:r w:rsidRPr="00153E00">
        <w:rPr>
          <w:color w:val="auto"/>
          <w:szCs w:val="24"/>
        </w:rPr>
        <w:t xml:space="preserve"> (64 </w:t>
      </w:r>
      <w:proofErr w:type="gramStart"/>
      <w:r w:rsidRPr="00153E00">
        <w:rPr>
          <w:color w:val="auto"/>
          <w:szCs w:val="24"/>
        </w:rPr>
        <w:t>части )</w:t>
      </w:r>
      <w:proofErr w:type="gramEnd"/>
      <w:r w:rsidRPr="00153E00">
        <w:rPr>
          <w:color w:val="auto"/>
          <w:szCs w:val="24"/>
        </w:rPr>
        <w:t>(комп)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>- Демонстрационные и раздаточные материалы (папка)</w:t>
      </w:r>
    </w:p>
    <w:p w:rsidR="00153E00" w:rsidRPr="00153E00" w:rsidRDefault="00153E00" w:rsidP="00153E00">
      <w:pPr>
        <w:spacing w:after="0" w:line="276" w:lineRule="auto"/>
        <w:ind w:left="0" w:firstLine="0"/>
        <w:jc w:val="left"/>
        <w:rPr>
          <w:color w:val="auto"/>
          <w:szCs w:val="24"/>
        </w:rPr>
      </w:pPr>
      <w:proofErr w:type="gramStart"/>
      <w:r w:rsidRPr="00153E00">
        <w:rPr>
          <w:b/>
          <w:bCs/>
          <w:color w:val="auto"/>
          <w:szCs w:val="24"/>
        </w:rPr>
        <w:t>Старшая  группа</w:t>
      </w:r>
      <w:proofErr w:type="gramEnd"/>
      <w:r w:rsidRPr="00153E00">
        <w:rPr>
          <w:b/>
          <w:bCs/>
          <w:color w:val="auto"/>
          <w:szCs w:val="24"/>
        </w:rPr>
        <w:t xml:space="preserve"> (5-6 лет):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 xml:space="preserve">- Методическое пособие </w:t>
      </w:r>
      <w:r w:rsidRPr="00153E00">
        <w:rPr>
          <w:rFonts w:eastAsia="Calibri"/>
          <w:color w:val="auto"/>
          <w:szCs w:val="24"/>
          <w:lang w:val="tt-RU" w:eastAsia="en-US"/>
        </w:rPr>
        <w:t>«Уйный – уйный үсәбез» - «</w:t>
      </w:r>
      <w:proofErr w:type="gramStart"/>
      <w:r w:rsidRPr="00153E00">
        <w:rPr>
          <w:rFonts w:eastAsia="Calibri"/>
          <w:color w:val="auto"/>
          <w:szCs w:val="24"/>
          <w:lang w:val="tt-RU" w:eastAsia="en-US"/>
        </w:rPr>
        <w:t>Растём</w:t>
      </w:r>
      <w:proofErr w:type="gramEnd"/>
      <w:r w:rsidRPr="00153E00">
        <w:rPr>
          <w:rFonts w:eastAsia="Calibri"/>
          <w:color w:val="auto"/>
          <w:szCs w:val="24"/>
          <w:lang w:val="tt-RU" w:eastAsia="en-US"/>
        </w:rPr>
        <w:t xml:space="preserve"> играя»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 xml:space="preserve">- Рабочая тетрадь </w:t>
      </w:r>
      <w:r w:rsidRPr="00153E00">
        <w:rPr>
          <w:rFonts w:eastAsia="Calibri"/>
          <w:color w:val="auto"/>
          <w:szCs w:val="24"/>
          <w:lang w:val="tt-RU" w:eastAsia="en-US"/>
        </w:rPr>
        <w:t xml:space="preserve">«Уйный – уйный үсәбез» - «Растём </w:t>
      </w:r>
      <w:proofErr w:type="gramStart"/>
      <w:r w:rsidRPr="00153E00">
        <w:rPr>
          <w:rFonts w:eastAsia="Calibri"/>
          <w:color w:val="auto"/>
          <w:szCs w:val="24"/>
          <w:lang w:val="tt-RU" w:eastAsia="en-US"/>
        </w:rPr>
        <w:t xml:space="preserve">играя» </w:t>
      </w:r>
      <w:r w:rsidRPr="00153E00">
        <w:rPr>
          <w:color w:val="auto"/>
          <w:szCs w:val="24"/>
        </w:rPr>
        <w:t xml:space="preserve"> (</w:t>
      </w:r>
      <w:proofErr w:type="gramEnd"/>
      <w:r w:rsidRPr="00153E00">
        <w:rPr>
          <w:color w:val="auto"/>
          <w:szCs w:val="24"/>
        </w:rPr>
        <w:t>задание)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 xml:space="preserve">- (Аудиозапись) </w:t>
      </w:r>
      <w:r w:rsidRPr="00153E00">
        <w:rPr>
          <w:rFonts w:eastAsia="Calibri"/>
          <w:color w:val="auto"/>
          <w:szCs w:val="24"/>
          <w:lang w:val="tt-RU" w:eastAsia="en-US"/>
        </w:rPr>
        <w:t xml:space="preserve">«Уйный – уйный үсәбез» - «Растём </w:t>
      </w:r>
      <w:proofErr w:type="gramStart"/>
      <w:r w:rsidRPr="00153E00">
        <w:rPr>
          <w:rFonts w:eastAsia="Calibri"/>
          <w:color w:val="auto"/>
          <w:szCs w:val="24"/>
          <w:lang w:val="tt-RU" w:eastAsia="en-US"/>
        </w:rPr>
        <w:t xml:space="preserve">играя» </w:t>
      </w:r>
      <w:r w:rsidRPr="00153E00">
        <w:rPr>
          <w:color w:val="auto"/>
          <w:szCs w:val="24"/>
        </w:rPr>
        <w:t xml:space="preserve"> (</w:t>
      </w:r>
      <w:proofErr w:type="gramEnd"/>
      <w:r w:rsidRPr="00153E00">
        <w:rPr>
          <w:color w:val="auto"/>
          <w:szCs w:val="24"/>
        </w:rPr>
        <w:t>63 части)(комп)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>- Демонстрационные и раздаточные материалы (папка)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b/>
          <w:color w:val="auto"/>
          <w:szCs w:val="24"/>
        </w:rPr>
      </w:pPr>
      <w:r w:rsidRPr="00153E00">
        <w:rPr>
          <w:b/>
          <w:bCs/>
          <w:color w:val="auto"/>
          <w:szCs w:val="24"/>
        </w:rPr>
        <w:t xml:space="preserve">  </w:t>
      </w:r>
      <w:r w:rsidRPr="00153E00">
        <w:rPr>
          <w:b/>
          <w:color w:val="auto"/>
          <w:szCs w:val="24"/>
          <w:lang w:val="tt-RU" w:eastAsia="en-US"/>
        </w:rPr>
        <w:t>Подготовительная группа (6-7 лет)</w:t>
      </w:r>
      <w:r w:rsidRPr="00153E00">
        <w:rPr>
          <w:b/>
          <w:bCs/>
          <w:color w:val="auto"/>
          <w:szCs w:val="24"/>
        </w:rPr>
        <w:t>: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 xml:space="preserve">- Методическое пособие </w:t>
      </w:r>
      <w:r w:rsidRPr="00153E00">
        <w:rPr>
          <w:rFonts w:eastAsia="Calibri"/>
          <w:color w:val="auto"/>
          <w:szCs w:val="24"/>
          <w:lang w:val="tt-RU" w:eastAsia="en-US"/>
        </w:rPr>
        <w:t>«</w:t>
      </w:r>
      <w:r w:rsidRPr="00153E00">
        <w:rPr>
          <w:color w:val="auto"/>
          <w:szCs w:val="24"/>
          <w:lang w:val="tt-RU" w:eastAsia="zh-CN"/>
        </w:rPr>
        <w:t>Без инде хәзер зурлар – мәктәпкә илтә юллар</w:t>
      </w:r>
      <w:r w:rsidRPr="00153E00">
        <w:rPr>
          <w:rFonts w:eastAsia="Calibri"/>
          <w:color w:val="auto"/>
          <w:szCs w:val="24"/>
          <w:lang w:val="tt-RU" w:eastAsia="en-US"/>
        </w:rPr>
        <w:t>» - «Мы уже взрослые – все дороги ведут в школу»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 xml:space="preserve">- Рабочая тетрадь </w:t>
      </w:r>
      <w:r w:rsidRPr="00153E00">
        <w:rPr>
          <w:rFonts w:eastAsia="Calibri"/>
          <w:color w:val="auto"/>
          <w:szCs w:val="24"/>
          <w:lang w:val="tt-RU" w:eastAsia="en-US"/>
        </w:rPr>
        <w:t>«</w:t>
      </w:r>
      <w:r w:rsidRPr="00153E00">
        <w:rPr>
          <w:color w:val="auto"/>
          <w:szCs w:val="24"/>
          <w:lang w:val="tt-RU" w:eastAsia="zh-CN"/>
        </w:rPr>
        <w:t>Без инде хәзер зурлар – мәктәпкә илтә юллар</w:t>
      </w:r>
      <w:r w:rsidRPr="00153E00">
        <w:rPr>
          <w:rFonts w:eastAsia="Calibri"/>
          <w:color w:val="auto"/>
          <w:szCs w:val="24"/>
          <w:lang w:val="tt-RU" w:eastAsia="en-US"/>
        </w:rPr>
        <w:t>» - «Мы уже взрослые – все дороги ведут в школу»</w:t>
      </w:r>
      <w:r w:rsidRPr="00153E00">
        <w:rPr>
          <w:color w:val="auto"/>
          <w:szCs w:val="24"/>
        </w:rPr>
        <w:t xml:space="preserve"> (задание)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 xml:space="preserve">- (Аудиозапись) </w:t>
      </w:r>
      <w:r w:rsidRPr="00153E00">
        <w:rPr>
          <w:rFonts w:eastAsia="Calibri"/>
          <w:color w:val="auto"/>
          <w:szCs w:val="24"/>
          <w:lang w:val="tt-RU" w:eastAsia="en-US"/>
        </w:rPr>
        <w:t>«</w:t>
      </w:r>
      <w:r w:rsidRPr="00153E00">
        <w:rPr>
          <w:color w:val="auto"/>
          <w:szCs w:val="24"/>
          <w:lang w:val="tt-RU" w:eastAsia="zh-CN"/>
        </w:rPr>
        <w:t>Без инде хәзер зурлар – мәктәпкә илтә юллар</w:t>
      </w:r>
      <w:r w:rsidRPr="00153E00">
        <w:rPr>
          <w:rFonts w:eastAsia="Calibri"/>
          <w:color w:val="auto"/>
          <w:szCs w:val="24"/>
          <w:lang w:val="tt-RU" w:eastAsia="en-US"/>
        </w:rPr>
        <w:t>» - «Мы уже взрослые – все дороги ведут в школу»</w:t>
      </w:r>
      <w:r w:rsidRPr="00153E00">
        <w:rPr>
          <w:color w:val="auto"/>
          <w:szCs w:val="24"/>
        </w:rPr>
        <w:t xml:space="preserve"> (комп)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>- Демонстрационные и раздаточные материалы (папка)</w:t>
      </w:r>
    </w:p>
    <w:p w:rsidR="00153E00" w:rsidRPr="00153E00" w:rsidRDefault="00153E00" w:rsidP="00153E00">
      <w:pPr>
        <w:spacing w:after="0" w:line="240" w:lineRule="auto"/>
        <w:ind w:left="0" w:firstLine="0"/>
        <w:jc w:val="left"/>
        <w:rPr>
          <w:color w:val="auto"/>
          <w:szCs w:val="24"/>
          <w:lang w:val="tt-RU"/>
        </w:rPr>
      </w:pPr>
      <w:r w:rsidRPr="00153E00">
        <w:rPr>
          <w:color w:val="auto"/>
          <w:szCs w:val="24"/>
        </w:rPr>
        <w:lastRenderedPageBreak/>
        <w:t>Демонстрационные</w:t>
      </w:r>
      <w:r w:rsidRPr="00153E00">
        <w:rPr>
          <w:color w:val="auto"/>
          <w:szCs w:val="24"/>
          <w:lang w:val="tt-RU"/>
        </w:rPr>
        <w:t xml:space="preserve"> и раздаточные материалы по учебно-методическому комплекту.</w:t>
      </w:r>
    </w:p>
    <w:p w:rsidR="00153E00" w:rsidRPr="00153E00" w:rsidRDefault="00153E00" w:rsidP="00153E00">
      <w:pPr>
        <w:spacing w:after="0" w:line="276" w:lineRule="auto"/>
        <w:ind w:left="0" w:firstLine="0"/>
        <w:jc w:val="center"/>
        <w:rPr>
          <w:b/>
          <w:bCs/>
          <w:color w:val="auto"/>
          <w:szCs w:val="24"/>
        </w:rPr>
      </w:pPr>
    </w:p>
    <w:p w:rsidR="00153E00" w:rsidRPr="00153E00" w:rsidRDefault="00153E00" w:rsidP="00153E00">
      <w:pPr>
        <w:spacing w:after="0" w:line="276" w:lineRule="auto"/>
        <w:ind w:left="0" w:firstLine="0"/>
        <w:jc w:val="center"/>
        <w:rPr>
          <w:color w:val="auto"/>
          <w:szCs w:val="24"/>
        </w:rPr>
      </w:pPr>
      <w:r w:rsidRPr="00153E00">
        <w:rPr>
          <w:b/>
          <w:bCs/>
          <w:color w:val="auto"/>
          <w:szCs w:val="24"/>
        </w:rPr>
        <w:t>Программы</w:t>
      </w:r>
    </w:p>
    <w:p w:rsidR="00153E00" w:rsidRPr="00153E00" w:rsidRDefault="00153E00" w:rsidP="00153E00">
      <w:pPr>
        <w:tabs>
          <w:tab w:val="left" w:pos="1120"/>
        </w:tabs>
        <w:spacing w:after="0" w:line="276" w:lineRule="auto"/>
        <w:ind w:left="0" w:firstLine="0"/>
        <w:jc w:val="left"/>
        <w:rPr>
          <w:color w:val="auto"/>
          <w:szCs w:val="24"/>
        </w:rPr>
      </w:pPr>
      <w:r w:rsidRPr="00153E00">
        <w:rPr>
          <w:color w:val="auto"/>
          <w:szCs w:val="24"/>
          <w:lang w:val="tt-RU"/>
        </w:rPr>
        <w:t>-</w:t>
      </w:r>
      <w:r w:rsidRPr="00153E00">
        <w:rPr>
          <w:color w:val="auto"/>
          <w:szCs w:val="24"/>
        </w:rPr>
        <w:t>К.В. Закирова “</w:t>
      </w:r>
      <w:proofErr w:type="spellStart"/>
      <w:r w:rsidRPr="00153E00">
        <w:rPr>
          <w:color w:val="auto"/>
          <w:szCs w:val="24"/>
        </w:rPr>
        <w:t>Балалар</w:t>
      </w:r>
      <w:proofErr w:type="spellEnd"/>
      <w:r w:rsidRPr="00153E00">
        <w:rPr>
          <w:color w:val="auto"/>
          <w:szCs w:val="24"/>
        </w:rPr>
        <w:t xml:space="preserve"> </w:t>
      </w:r>
      <w:proofErr w:type="spellStart"/>
      <w:r w:rsidRPr="00153E00">
        <w:rPr>
          <w:color w:val="auto"/>
          <w:szCs w:val="24"/>
        </w:rPr>
        <w:t>бакчасында</w:t>
      </w:r>
      <w:proofErr w:type="spellEnd"/>
      <w:r w:rsidRPr="00153E00">
        <w:rPr>
          <w:color w:val="auto"/>
          <w:szCs w:val="24"/>
        </w:rPr>
        <w:t xml:space="preserve"> </w:t>
      </w:r>
      <w:proofErr w:type="spellStart"/>
      <w:r w:rsidRPr="00153E00">
        <w:rPr>
          <w:color w:val="auto"/>
          <w:szCs w:val="24"/>
        </w:rPr>
        <w:t>тәрбия</w:t>
      </w:r>
      <w:proofErr w:type="spellEnd"/>
      <w:r w:rsidRPr="00153E00">
        <w:rPr>
          <w:color w:val="auto"/>
          <w:szCs w:val="24"/>
        </w:rPr>
        <w:t xml:space="preserve"> </w:t>
      </w:r>
      <w:proofErr w:type="spellStart"/>
      <w:r w:rsidRPr="00153E00">
        <w:rPr>
          <w:color w:val="auto"/>
          <w:szCs w:val="24"/>
        </w:rPr>
        <w:t>һәм</w:t>
      </w:r>
      <w:proofErr w:type="spellEnd"/>
      <w:r w:rsidRPr="00153E00">
        <w:rPr>
          <w:color w:val="auto"/>
          <w:szCs w:val="24"/>
        </w:rPr>
        <w:t xml:space="preserve"> </w:t>
      </w:r>
      <w:proofErr w:type="spellStart"/>
      <w:r w:rsidRPr="00153E00">
        <w:rPr>
          <w:color w:val="auto"/>
          <w:szCs w:val="24"/>
        </w:rPr>
        <w:t>белем</w:t>
      </w:r>
      <w:proofErr w:type="spellEnd"/>
      <w:r w:rsidRPr="00153E00">
        <w:rPr>
          <w:color w:val="auto"/>
          <w:szCs w:val="24"/>
        </w:rPr>
        <w:t xml:space="preserve"> </w:t>
      </w:r>
      <w:proofErr w:type="spellStart"/>
      <w:r w:rsidRPr="00153E00">
        <w:rPr>
          <w:color w:val="auto"/>
          <w:szCs w:val="24"/>
        </w:rPr>
        <w:t>бирү</w:t>
      </w:r>
      <w:proofErr w:type="spellEnd"/>
      <w:r w:rsidRPr="00153E00">
        <w:rPr>
          <w:color w:val="auto"/>
          <w:szCs w:val="24"/>
        </w:rPr>
        <w:t xml:space="preserve">”. </w:t>
      </w:r>
      <w:proofErr w:type="spellStart"/>
      <w:r w:rsidRPr="00153E00">
        <w:rPr>
          <w:color w:val="auto"/>
          <w:szCs w:val="24"/>
        </w:rPr>
        <w:t>Программаның</w:t>
      </w:r>
      <w:proofErr w:type="spellEnd"/>
      <w:r w:rsidRPr="00153E00">
        <w:rPr>
          <w:color w:val="auto"/>
          <w:szCs w:val="24"/>
        </w:rPr>
        <w:t xml:space="preserve"> </w:t>
      </w:r>
      <w:proofErr w:type="spellStart"/>
      <w:r w:rsidRPr="00153E00">
        <w:rPr>
          <w:color w:val="auto"/>
          <w:szCs w:val="24"/>
        </w:rPr>
        <w:t>милли-төбәк</w:t>
      </w:r>
      <w:proofErr w:type="spellEnd"/>
      <w:r w:rsidRPr="00153E00">
        <w:rPr>
          <w:color w:val="auto"/>
          <w:szCs w:val="24"/>
        </w:rPr>
        <w:t xml:space="preserve"> </w:t>
      </w:r>
      <w:proofErr w:type="spellStart"/>
      <w:r w:rsidRPr="00153E00">
        <w:rPr>
          <w:color w:val="auto"/>
          <w:szCs w:val="24"/>
        </w:rPr>
        <w:t>юнәлеше</w:t>
      </w:r>
      <w:proofErr w:type="spellEnd"/>
      <w:r w:rsidRPr="00153E00">
        <w:rPr>
          <w:color w:val="auto"/>
          <w:szCs w:val="24"/>
        </w:rPr>
        <w:t>». Казан, “</w:t>
      </w:r>
      <w:proofErr w:type="spellStart"/>
      <w:r w:rsidRPr="00153E00">
        <w:rPr>
          <w:color w:val="auto"/>
          <w:szCs w:val="24"/>
        </w:rPr>
        <w:t>Мәгариф</w:t>
      </w:r>
      <w:proofErr w:type="spellEnd"/>
      <w:r w:rsidRPr="00153E00">
        <w:rPr>
          <w:color w:val="auto"/>
          <w:szCs w:val="24"/>
        </w:rPr>
        <w:t>” нәшрияты,2009.</w:t>
      </w:r>
    </w:p>
    <w:p w:rsidR="00153E00" w:rsidRPr="00153E00" w:rsidRDefault="00153E00" w:rsidP="00153E00">
      <w:pPr>
        <w:tabs>
          <w:tab w:val="left" w:pos="1120"/>
        </w:tabs>
        <w:spacing w:after="0" w:line="276" w:lineRule="auto"/>
        <w:ind w:left="0" w:firstLine="0"/>
        <w:jc w:val="left"/>
        <w:rPr>
          <w:color w:val="auto"/>
          <w:szCs w:val="24"/>
        </w:rPr>
      </w:pPr>
      <w:r w:rsidRPr="00153E00">
        <w:rPr>
          <w:color w:val="FF0000"/>
          <w:szCs w:val="24"/>
          <w:lang w:val="tt-RU"/>
        </w:rPr>
        <w:t>-</w:t>
      </w:r>
      <w:r w:rsidRPr="00153E00">
        <w:rPr>
          <w:color w:val="auto"/>
          <w:szCs w:val="24"/>
        </w:rPr>
        <w:t xml:space="preserve">Зарипова З.М. </w:t>
      </w:r>
      <w:proofErr w:type="spellStart"/>
      <w:r w:rsidRPr="00153E00">
        <w:rPr>
          <w:color w:val="auto"/>
          <w:szCs w:val="24"/>
        </w:rPr>
        <w:t>Балалар</w:t>
      </w:r>
      <w:proofErr w:type="spellEnd"/>
      <w:r w:rsidRPr="00153E00">
        <w:rPr>
          <w:color w:val="auto"/>
          <w:szCs w:val="24"/>
        </w:rPr>
        <w:t xml:space="preserve"> </w:t>
      </w:r>
      <w:proofErr w:type="spellStart"/>
      <w:r w:rsidRPr="00153E00">
        <w:rPr>
          <w:color w:val="auto"/>
          <w:szCs w:val="24"/>
        </w:rPr>
        <w:t>бакчасында</w:t>
      </w:r>
      <w:proofErr w:type="spellEnd"/>
      <w:r w:rsidRPr="00153E00">
        <w:rPr>
          <w:color w:val="auto"/>
          <w:szCs w:val="24"/>
        </w:rPr>
        <w:t xml:space="preserve"> рус </w:t>
      </w:r>
      <w:proofErr w:type="spellStart"/>
      <w:r w:rsidRPr="00153E00">
        <w:rPr>
          <w:color w:val="auto"/>
          <w:szCs w:val="24"/>
        </w:rPr>
        <w:t>балаларына</w:t>
      </w:r>
      <w:proofErr w:type="spellEnd"/>
      <w:r w:rsidRPr="00153E00">
        <w:rPr>
          <w:color w:val="auto"/>
          <w:szCs w:val="24"/>
        </w:rPr>
        <w:t xml:space="preserve"> татар теле </w:t>
      </w:r>
      <w:proofErr w:type="spellStart"/>
      <w:r w:rsidRPr="00153E00">
        <w:rPr>
          <w:color w:val="auto"/>
          <w:szCs w:val="24"/>
        </w:rPr>
        <w:t>өйрәтү</w:t>
      </w:r>
      <w:proofErr w:type="spellEnd"/>
      <w:r w:rsidRPr="00153E00">
        <w:rPr>
          <w:color w:val="auto"/>
          <w:szCs w:val="24"/>
        </w:rPr>
        <w:t xml:space="preserve">  </w:t>
      </w:r>
      <w:proofErr w:type="spellStart"/>
      <w:r w:rsidRPr="00153E00">
        <w:rPr>
          <w:color w:val="auto"/>
          <w:szCs w:val="24"/>
        </w:rPr>
        <w:t>программасы</w:t>
      </w:r>
      <w:proofErr w:type="spellEnd"/>
      <w:r w:rsidRPr="00153E00">
        <w:rPr>
          <w:color w:val="auto"/>
          <w:szCs w:val="24"/>
        </w:rPr>
        <w:t>. “Идел-Пресс”, 2013.</w:t>
      </w:r>
    </w:p>
    <w:p w:rsidR="00153E00" w:rsidRPr="00153E00" w:rsidRDefault="00153E00" w:rsidP="00153E00">
      <w:pPr>
        <w:spacing w:after="0" w:line="276" w:lineRule="auto"/>
        <w:ind w:left="0" w:firstLine="0"/>
        <w:jc w:val="left"/>
        <w:rPr>
          <w:rFonts w:eastAsia="Calibri"/>
          <w:color w:val="auto"/>
          <w:szCs w:val="24"/>
          <w:lang w:val="tt-RU" w:eastAsia="en-US"/>
        </w:rPr>
      </w:pPr>
      <w:r w:rsidRPr="00153E00">
        <w:rPr>
          <w:rFonts w:eastAsia="Calibri"/>
          <w:color w:val="auto"/>
          <w:szCs w:val="24"/>
          <w:lang w:val="tt-RU" w:eastAsia="en-US"/>
        </w:rPr>
        <w:t>-З.М. Зарипова, Р.С.Исаева, Р.Г. Кидрячева һ.б. “Балалар бакчасында  рус балаларына татар телен өйрәтү: программа, методик киңәшләр, диагностика” 2013 ел.</w:t>
      </w:r>
    </w:p>
    <w:p w:rsidR="00153E00" w:rsidRPr="00153E00" w:rsidRDefault="00153E00" w:rsidP="00153E00">
      <w:pPr>
        <w:spacing w:after="0" w:line="276" w:lineRule="auto"/>
        <w:ind w:left="0" w:firstLine="0"/>
        <w:jc w:val="left"/>
        <w:rPr>
          <w:rFonts w:eastAsia="Calibri"/>
          <w:color w:val="auto"/>
          <w:szCs w:val="24"/>
          <w:lang w:val="tt-RU" w:eastAsia="en-US"/>
        </w:rPr>
      </w:pPr>
      <w:r w:rsidRPr="00153E00">
        <w:rPr>
          <w:rFonts w:eastAsia="Calibri"/>
          <w:color w:val="auto"/>
          <w:szCs w:val="24"/>
          <w:lang w:val="tt-RU" w:eastAsia="en-US"/>
        </w:rPr>
        <w:t>- Р.К. Шаехова “Сөенеч- Рад</w:t>
      </w:r>
      <w:r w:rsidRPr="00153E00">
        <w:rPr>
          <w:rFonts w:eastAsia="Calibri"/>
          <w:color w:val="auto"/>
          <w:szCs w:val="24"/>
          <w:lang w:eastAsia="en-US"/>
        </w:rPr>
        <w:t>ость познания</w:t>
      </w:r>
      <w:r w:rsidRPr="00153E00">
        <w:rPr>
          <w:rFonts w:eastAsia="Calibri"/>
          <w:color w:val="auto"/>
          <w:szCs w:val="24"/>
          <w:lang w:val="tt-RU" w:eastAsia="en-US"/>
        </w:rPr>
        <w:t>” региональ мәктәпкәчә белем бирү программасы, 2016 ел.</w:t>
      </w:r>
    </w:p>
    <w:p w:rsidR="00153E00" w:rsidRPr="00153E00" w:rsidRDefault="00153E00" w:rsidP="00153E00">
      <w:pPr>
        <w:spacing w:after="0" w:line="276" w:lineRule="auto"/>
        <w:ind w:left="0" w:firstLine="0"/>
        <w:jc w:val="center"/>
        <w:rPr>
          <w:b/>
          <w:bCs/>
          <w:color w:val="auto"/>
          <w:szCs w:val="24"/>
          <w:lang w:val="tt-RU"/>
        </w:rPr>
      </w:pPr>
    </w:p>
    <w:p w:rsidR="00153E00" w:rsidRPr="00153E00" w:rsidRDefault="00153E00" w:rsidP="00153E00">
      <w:pPr>
        <w:spacing w:after="0" w:line="276" w:lineRule="auto"/>
        <w:ind w:left="0" w:firstLine="0"/>
        <w:jc w:val="center"/>
        <w:rPr>
          <w:b/>
          <w:bCs/>
          <w:color w:val="auto"/>
          <w:szCs w:val="24"/>
          <w:lang w:val="tt-RU"/>
        </w:rPr>
      </w:pPr>
      <w:r w:rsidRPr="00153E00">
        <w:rPr>
          <w:b/>
          <w:bCs/>
          <w:color w:val="auto"/>
          <w:szCs w:val="24"/>
          <w:lang w:val="tt-RU"/>
        </w:rPr>
        <w:t>Методические пособия</w:t>
      </w:r>
    </w:p>
    <w:p w:rsidR="00153E00" w:rsidRPr="00153E00" w:rsidRDefault="00153E00" w:rsidP="00153E00">
      <w:pPr>
        <w:spacing w:after="0" w:line="276" w:lineRule="auto"/>
        <w:ind w:left="0" w:firstLine="0"/>
        <w:jc w:val="left"/>
        <w:rPr>
          <w:rFonts w:eastAsia="Symbol"/>
          <w:color w:val="auto"/>
          <w:szCs w:val="24"/>
          <w:lang w:val="tt-RU"/>
        </w:rPr>
      </w:pPr>
      <w:r w:rsidRPr="00153E00">
        <w:rPr>
          <w:rFonts w:eastAsia="Calibri"/>
          <w:color w:val="auto"/>
          <w:szCs w:val="24"/>
          <w:lang w:val="tt-RU" w:eastAsia="en-US"/>
        </w:rPr>
        <w:t>1.</w:t>
      </w:r>
      <w:r w:rsidRPr="00153E00">
        <w:rPr>
          <w:color w:val="auto"/>
          <w:szCs w:val="24"/>
          <w:lang w:val="tt-RU"/>
        </w:rPr>
        <w:t>К. В. Закирова, Л. Р. Мортазина “Балачак-уйнап,көлеп үсәр чак”, Казан 2012 (балалар бакчасында уеннар)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color w:val="auto"/>
          <w:szCs w:val="24"/>
          <w:lang w:val="tt-RU"/>
        </w:rPr>
      </w:pPr>
      <w:r w:rsidRPr="00153E00">
        <w:rPr>
          <w:color w:val="auto"/>
          <w:szCs w:val="24"/>
          <w:lang w:val="tt-RU"/>
        </w:rPr>
        <w:t>3.К. В. Закирова төзүчесе “Балачак аланы”, Казан 2011 (балалар бакчалары тәрбиячеләре һәм әти-әниләр өчен хрестоматия)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 xml:space="preserve">4. К. В. </w:t>
      </w:r>
      <w:proofErr w:type="gramStart"/>
      <w:r w:rsidRPr="00153E00">
        <w:rPr>
          <w:color w:val="auto"/>
          <w:szCs w:val="24"/>
        </w:rPr>
        <w:t>Закирова</w:t>
      </w:r>
      <w:r w:rsidRPr="00153E00">
        <w:rPr>
          <w:color w:val="auto"/>
          <w:szCs w:val="24"/>
          <w:lang w:val="tt-RU"/>
        </w:rPr>
        <w:t xml:space="preserve"> </w:t>
      </w:r>
      <w:r w:rsidRPr="00153E00">
        <w:rPr>
          <w:color w:val="auto"/>
          <w:szCs w:val="24"/>
        </w:rPr>
        <w:t xml:space="preserve"> автор</w:t>
      </w:r>
      <w:proofErr w:type="gramEnd"/>
      <w:r w:rsidRPr="00153E00">
        <w:rPr>
          <w:color w:val="auto"/>
          <w:szCs w:val="24"/>
        </w:rPr>
        <w:t xml:space="preserve">-составитель “На поляне детства”, Казань 2011 (хрестоматия        для воспитателей </w:t>
      </w:r>
      <w:proofErr w:type="spellStart"/>
      <w:r w:rsidRPr="00153E00">
        <w:rPr>
          <w:color w:val="auto"/>
          <w:szCs w:val="24"/>
        </w:rPr>
        <w:t>дошкольно</w:t>
      </w:r>
      <w:proofErr w:type="spellEnd"/>
      <w:r w:rsidRPr="00153E00">
        <w:rPr>
          <w:color w:val="auto"/>
          <w:szCs w:val="24"/>
        </w:rPr>
        <w:t xml:space="preserve"> образовательных учреждений и родителей)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 xml:space="preserve">5.К.В. </w:t>
      </w:r>
      <w:proofErr w:type="spellStart"/>
      <w:r w:rsidRPr="00153E00">
        <w:rPr>
          <w:color w:val="auto"/>
          <w:szCs w:val="24"/>
        </w:rPr>
        <w:t>Закирова“Әй</w:t>
      </w:r>
      <w:proofErr w:type="spellEnd"/>
      <w:r w:rsidRPr="00153E00">
        <w:rPr>
          <w:color w:val="auto"/>
          <w:szCs w:val="24"/>
        </w:rPr>
        <w:t xml:space="preserve"> </w:t>
      </w:r>
      <w:proofErr w:type="spellStart"/>
      <w:r w:rsidRPr="00153E00">
        <w:rPr>
          <w:color w:val="auto"/>
          <w:szCs w:val="24"/>
        </w:rPr>
        <w:t>уйныйбыз</w:t>
      </w:r>
      <w:proofErr w:type="spellEnd"/>
      <w:r w:rsidRPr="00153E00">
        <w:rPr>
          <w:color w:val="auto"/>
          <w:szCs w:val="24"/>
        </w:rPr>
        <w:t xml:space="preserve">, </w:t>
      </w:r>
      <w:proofErr w:type="spellStart"/>
      <w:r w:rsidRPr="00153E00">
        <w:rPr>
          <w:color w:val="auto"/>
          <w:szCs w:val="24"/>
        </w:rPr>
        <w:t>уйныйбыз</w:t>
      </w:r>
      <w:proofErr w:type="spellEnd"/>
      <w:r w:rsidRPr="00153E00">
        <w:rPr>
          <w:color w:val="auto"/>
          <w:szCs w:val="24"/>
        </w:rPr>
        <w:t xml:space="preserve">...” Методик </w:t>
      </w:r>
      <w:proofErr w:type="spellStart"/>
      <w:r w:rsidRPr="00153E00">
        <w:rPr>
          <w:color w:val="auto"/>
          <w:szCs w:val="24"/>
        </w:rPr>
        <w:t>кулланма</w:t>
      </w:r>
      <w:proofErr w:type="spellEnd"/>
      <w:r w:rsidRPr="00153E00">
        <w:rPr>
          <w:color w:val="auto"/>
          <w:szCs w:val="24"/>
        </w:rPr>
        <w:t>.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 xml:space="preserve">6.З.М.Зарипова“Үстерешле </w:t>
      </w:r>
      <w:proofErr w:type="spellStart"/>
      <w:r w:rsidRPr="00153E00">
        <w:rPr>
          <w:color w:val="auto"/>
          <w:szCs w:val="24"/>
        </w:rPr>
        <w:t>уеннар</w:t>
      </w:r>
      <w:proofErr w:type="spellEnd"/>
      <w:r w:rsidRPr="00153E00">
        <w:rPr>
          <w:color w:val="auto"/>
          <w:szCs w:val="24"/>
        </w:rPr>
        <w:t xml:space="preserve">” Методик </w:t>
      </w:r>
      <w:proofErr w:type="spellStart"/>
      <w:r w:rsidRPr="00153E00">
        <w:rPr>
          <w:color w:val="auto"/>
          <w:szCs w:val="24"/>
        </w:rPr>
        <w:t>кулланма</w:t>
      </w:r>
      <w:proofErr w:type="spellEnd"/>
      <w:r w:rsidRPr="00153E00">
        <w:rPr>
          <w:color w:val="auto"/>
          <w:szCs w:val="24"/>
          <w:lang w:val="tt-RU"/>
        </w:rPr>
        <w:t>.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  <w:lang w:val="tt-RU"/>
        </w:rPr>
      </w:pPr>
      <w:r w:rsidRPr="00153E00">
        <w:rPr>
          <w:color w:val="auto"/>
          <w:szCs w:val="24"/>
          <w:lang w:val="tt-RU"/>
        </w:rPr>
        <w:t xml:space="preserve">7.К.В.Закирова </w:t>
      </w:r>
      <w:r w:rsidRPr="00153E00">
        <w:rPr>
          <w:color w:val="auto"/>
          <w:szCs w:val="24"/>
        </w:rPr>
        <w:t>«</w:t>
      </w:r>
      <w:r w:rsidRPr="00153E00">
        <w:rPr>
          <w:color w:val="auto"/>
          <w:szCs w:val="24"/>
          <w:lang w:val="tt-RU"/>
        </w:rPr>
        <w:t>Әхлак нигезе – матур гадәт</w:t>
      </w:r>
      <w:r w:rsidRPr="00153E00">
        <w:rPr>
          <w:color w:val="auto"/>
          <w:szCs w:val="24"/>
        </w:rPr>
        <w:t>»</w:t>
      </w:r>
      <w:r w:rsidRPr="00153E00">
        <w:rPr>
          <w:color w:val="auto"/>
          <w:szCs w:val="24"/>
          <w:lang w:val="tt-RU"/>
        </w:rPr>
        <w:t>. Методик кулланма. Казан, 2004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  <w:lang w:val="tt-RU"/>
        </w:rPr>
        <w:t xml:space="preserve">8.К.В.Закирова “Балалар бакчасында әдәп-әхлак тәрбиясе”. </w:t>
      </w:r>
      <w:r w:rsidRPr="00153E00">
        <w:rPr>
          <w:color w:val="auto"/>
          <w:szCs w:val="24"/>
        </w:rPr>
        <w:t xml:space="preserve">Методик </w:t>
      </w:r>
      <w:proofErr w:type="spellStart"/>
      <w:r w:rsidRPr="00153E00">
        <w:rPr>
          <w:color w:val="auto"/>
          <w:szCs w:val="24"/>
        </w:rPr>
        <w:t>кулланма</w:t>
      </w:r>
      <w:proofErr w:type="spellEnd"/>
      <w:r w:rsidRPr="00153E00">
        <w:rPr>
          <w:color w:val="auto"/>
          <w:szCs w:val="24"/>
        </w:rPr>
        <w:t>.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>9.З.Г. Ибрагимова «</w:t>
      </w:r>
      <w:proofErr w:type="spellStart"/>
      <w:r w:rsidRPr="00153E00">
        <w:rPr>
          <w:color w:val="auto"/>
          <w:szCs w:val="24"/>
        </w:rPr>
        <w:t>Шома</w:t>
      </w:r>
      <w:proofErr w:type="spellEnd"/>
      <w:r w:rsidRPr="00153E00">
        <w:rPr>
          <w:color w:val="auto"/>
          <w:szCs w:val="24"/>
        </w:rPr>
        <w:t xml:space="preserve"> бас». Методик </w:t>
      </w:r>
      <w:proofErr w:type="spellStart"/>
      <w:r w:rsidRPr="00153E00">
        <w:rPr>
          <w:color w:val="auto"/>
          <w:szCs w:val="24"/>
        </w:rPr>
        <w:t>кулланма</w:t>
      </w:r>
      <w:proofErr w:type="spellEnd"/>
      <w:r w:rsidRPr="00153E00">
        <w:rPr>
          <w:color w:val="auto"/>
          <w:szCs w:val="24"/>
        </w:rPr>
        <w:t>.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</w:rPr>
      </w:pPr>
      <w:r w:rsidRPr="00153E00">
        <w:rPr>
          <w:color w:val="auto"/>
          <w:szCs w:val="24"/>
        </w:rPr>
        <w:t>10.</w:t>
      </w:r>
      <w:r w:rsidRPr="00153E00">
        <w:rPr>
          <w:color w:val="auto"/>
          <w:szCs w:val="24"/>
          <w:lang w:val="tt-RU"/>
        </w:rPr>
        <w:t xml:space="preserve">  </w:t>
      </w:r>
      <w:r w:rsidRPr="00153E00">
        <w:rPr>
          <w:rFonts w:eastAsia="Symbol"/>
          <w:color w:val="auto"/>
          <w:szCs w:val="24"/>
          <w:lang w:val="tt-RU"/>
        </w:rPr>
        <w:t xml:space="preserve">11. З.М.Зарипова </w:t>
      </w:r>
      <w:r w:rsidRPr="00153E00">
        <w:rPr>
          <w:rFonts w:eastAsia="Symbol"/>
          <w:color w:val="auto"/>
          <w:szCs w:val="24"/>
        </w:rPr>
        <w:t>«Планирование деятельности по обучению дошкольников татарскому языку». Методическое пособие. Казань, 2018.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  <w:lang w:val="tt-RU"/>
        </w:rPr>
      </w:pPr>
      <w:r w:rsidRPr="00153E00">
        <w:rPr>
          <w:rFonts w:eastAsia="Symbol"/>
          <w:color w:val="auto"/>
          <w:szCs w:val="24"/>
        </w:rPr>
        <w:t>12.«Татарча с</w:t>
      </w:r>
      <w:r w:rsidRPr="00153E00">
        <w:rPr>
          <w:rFonts w:eastAsia="Symbol"/>
          <w:color w:val="auto"/>
          <w:szCs w:val="24"/>
          <w:lang w:val="tt-RU"/>
        </w:rPr>
        <w:t>ө</w:t>
      </w:r>
      <w:proofErr w:type="spellStart"/>
      <w:r w:rsidRPr="00153E00">
        <w:rPr>
          <w:rFonts w:eastAsia="Symbol"/>
          <w:color w:val="auto"/>
          <w:szCs w:val="24"/>
        </w:rPr>
        <w:t>йл</w:t>
      </w:r>
      <w:proofErr w:type="spellEnd"/>
      <w:r w:rsidRPr="00153E00">
        <w:rPr>
          <w:rFonts w:eastAsia="Symbol"/>
          <w:color w:val="auto"/>
          <w:szCs w:val="24"/>
          <w:lang w:val="tt-RU"/>
        </w:rPr>
        <w:t>ә</w:t>
      </w:r>
      <w:r w:rsidRPr="00153E00">
        <w:rPr>
          <w:rFonts w:eastAsia="Symbol"/>
          <w:color w:val="auto"/>
          <w:szCs w:val="24"/>
        </w:rPr>
        <w:t>ш</w:t>
      </w:r>
      <w:r w:rsidRPr="00153E00">
        <w:rPr>
          <w:rFonts w:eastAsia="Symbol"/>
          <w:color w:val="auto"/>
          <w:szCs w:val="24"/>
          <w:lang w:val="tt-RU"/>
        </w:rPr>
        <w:t>ә</w:t>
      </w:r>
      <w:r w:rsidRPr="00153E00">
        <w:rPr>
          <w:rFonts w:eastAsia="Symbol"/>
          <w:color w:val="auto"/>
          <w:szCs w:val="24"/>
        </w:rPr>
        <w:t>без</w:t>
      </w:r>
      <w:r w:rsidRPr="00153E00">
        <w:rPr>
          <w:rFonts w:eastAsia="Symbol"/>
          <w:color w:val="auto"/>
          <w:szCs w:val="24"/>
          <w:lang w:val="tt-RU"/>
        </w:rPr>
        <w:t>. 4-5 яш</w:t>
      </w:r>
      <w:r w:rsidRPr="00153E00">
        <w:rPr>
          <w:rFonts w:eastAsia="Symbol"/>
          <w:color w:val="auto"/>
          <w:szCs w:val="24"/>
        </w:rPr>
        <w:t>ь</w:t>
      </w:r>
      <w:r w:rsidRPr="00153E00">
        <w:rPr>
          <w:rFonts w:eastAsia="Symbol"/>
          <w:color w:val="auto"/>
          <w:szCs w:val="24"/>
          <w:lang w:val="tt-RU"/>
        </w:rPr>
        <w:t>лек балаларны татар теленә өйрәтү</w:t>
      </w:r>
      <w:r w:rsidRPr="00153E00">
        <w:rPr>
          <w:rFonts w:eastAsia="Symbol"/>
          <w:color w:val="auto"/>
          <w:szCs w:val="24"/>
        </w:rPr>
        <w:t>»</w:t>
      </w:r>
      <w:r w:rsidRPr="00153E00">
        <w:rPr>
          <w:rFonts w:eastAsia="Symbol"/>
          <w:color w:val="auto"/>
          <w:szCs w:val="24"/>
          <w:lang w:val="tt-RU"/>
        </w:rPr>
        <w:t>. Методик ярдәмлек. Казан, 2011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  <w:lang w:val="tt-RU"/>
        </w:rPr>
      </w:pPr>
      <w:r w:rsidRPr="00153E00">
        <w:rPr>
          <w:rFonts w:eastAsia="Symbol"/>
          <w:color w:val="auto"/>
          <w:szCs w:val="24"/>
          <w:lang w:val="tt-RU"/>
        </w:rPr>
        <w:t>13.«Татарча сөйләшәбез. 5-6 яшьлек балаларны татар теленә өйрәтү». Методик ярдәмлек. Казан, 2011</w:t>
      </w:r>
    </w:p>
    <w:p w:rsidR="00153E00" w:rsidRPr="00153E00" w:rsidRDefault="00153E00" w:rsidP="00153E00">
      <w:pPr>
        <w:tabs>
          <w:tab w:val="left" w:pos="980"/>
        </w:tabs>
        <w:spacing w:after="0" w:line="276" w:lineRule="auto"/>
        <w:ind w:left="0" w:firstLine="0"/>
        <w:jc w:val="left"/>
        <w:rPr>
          <w:rFonts w:eastAsia="Symbol"/>
          <w:color w:val="auto"/>
          <w:szCs w:val="24"/>
          <w:lang w:val="tt-RU"/>
        </w:rPr>
      </w:pPr>
      <w:r w:rsidRPr="00153E00">
        <w:rPr>
          <w:rFonts w:eastAsia="Symbol"/>
          <w:color w:val="auto"/>
          <w:szCs w:val="24"/>
          <w:lang w:val="tt-RU"/>
        </w:rPr>
        <w:t>14.«Татарча сөйләшәбез. 6-7 яшьлек балаларны татар теленә өйрәтү». Методик ярдәмлек. Казан, 2011</w:t>
      </w:r>
    </w:p>
    <w:p w:rsidR="00B36FF8" w:rsidRDefault="00B36FF8">
      <w:pPr>
        <w:spacing w:after="0" w:line="259" w:lineRule="auto"/>
        <w:ind w:left="425" w:firstLine="0"/>
        <w:jc w:val="left"/>
      </w:pPr>
    </w:p>
    <w:sectPr w:rsidR="00B36FF8">
      <w:pgSz w:w="11906" w:h="16838"/>
      <w:pgMar w:top="1134" w:right="602" w:bottom="1237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30E5"/>
    <w:multiLevelType w:val="hybridMultilevel"/>
    <w:tmpl w:val="D68A1D34"/>
    <w:lvl w:ilvl="0" w:tplc="DF566FEE">
      <w:start w:val="1"/>
      <w:numFmt w:val="decimal"/>
      <w:lvlText w:val="%1."/>
      <w:lvlJc w:val="left"/>
      <w:pPr>
        <w:ind w:left="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C9A6C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AF40C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988614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CE0432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3C0368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2AA408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C2D5E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A3CEE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DF67AD"/>
    <w:multiLevelType w:val="hybridMultilevel"/>
    <w:tmpl w:val="5FD8613E"/>
    <w:lvl w:ilvl="0" w:tplc="23CA403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C815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F083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966C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F67C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08D9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2EC8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3090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400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237596"/>
    <w:multiLevelType w:val="multilevel"/>
    <w:tmpl w:val="AFD4E2F2"/>
    <w:lvl w:ilvl="0">
      <w:start w:val="1"/>
      <w:numFmt w:val="decimal"/>
      <w:lvlText w:val="%1.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FF8"/>
    <w:rsid w:val="00153E00"/>
    <w:rsid w:val="00B3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6156"/>
  <w15:docId w15:val="{C5B547CB-EFE4-4B28-BCEC-F7847697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3E0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1249</Words>
  <Characters>7123</Characters>
  <Application>Microsoft Office Word</Application>
  <DocSecurity>0</DocSecurity>
  <Lines>59</Lines>
  <Paragraphs>16</Paragraphs>
  <ScaleCrop>false</ScaleCrop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Админ</cp:lastModifiedBy>
  <cp:revision>2</cp:revision>
  <cp:lastPrinted>2021-07-30T07:23:00Z</cp:lastPrinted>
  <dcterms:created xsi:type="dcterms:W3CDTF">2021-07-30T07:23:00Z</dcterms:created>
  <dcterms:modified xsi:type="dcterms:W3CDTF">2021-07-30T07:23:00Z</dcterms:modified>
</cp:coreProperties>
</file>